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6645E48B" w:rsidR="00D74E22" w:rsidRDefault="00B35698" w:rsidP="00175244">
      <w:r>
        <w:rPr>
          <w:noProof/>
        </w:rPr>
        <w:drawing>
          <wp:anchor distT="0" distB="0" distL="114300" distR="114300" simplePos="0" relativeHeight="251633664" behindDoc="0" locked="0" layoutInCell="1" allowOverlap="1" wp14:anchorId="18421A37" wp14:editId="0F13EA77">
            <wp:simplePos x="0" y="0"/>
            <wp:positionH relativeFrom="column">
              <wp:posOffset>209550</wp:posOffset>
            </wp:positionH>
            <wp:positionV relativeFrom="paragraph">
              <wp:posOffset>6350</wp:posOffset>
            </wp:positionV>
            <wp:extent cx="645737" cy="609713"/>
            <wp:effectExtent l="0" t="0" r="2540" b="0"/>
            <wp:wrapNone/>
            <wp:docPr id="234" name="图形 234" descr="旅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形 234" descr="旅行"/>
                    <pic:cNvPicPr/>
                  </pic:nvPicPr>
                  <pic:blipFill>
                    <a:blip r:embed="rId9">
                      <a:extLst>
                        <a:ext uri="{96DAC541-7B7A-43D3-8B79-37D633B846F1}">
                          <asvg:svgBlip xmlns:asvg="http://schemas.microsoft.com/office/drawing/2016/SVG/main" r:embed="rId10"/>
                        </a:ext>
                      </a:extLst>
                    </a:blip>
                    <a:stretch>
                      <a:fillRect/>
                    </a:stretch>
                  </pic:blipFill>
                  <pic:spPr>
                    <a:xfrm>
                      <a:off x="0" y="0"/>
                      <a:ext cx="645737" cy="609713"/>
                    </a:xfrm>
                    <a:prstGeom prst="rect">
                      <a:avLst/>
                    </a:prstGeom>
                  </pic:spPr>
                </pic:pic>
              </a:graphicData>
            </a:graphic>
            <wp14:sizeRelH relativeFrom="margin">
              <wp14:pctWidth>0</wp14:pctWidth>
            </wp14:sizeRelH>
            <wp14:sizeRelV relativeFrom="margin">
              <wp14:pctHeight>0</wp14:pctHeight>
            </wp14:sizeRelV>
          </wp:anchor>
        </w:drawing>
      </w:r>
      <w:r w:rsidR="00D74E22">
        <w:rPr>
          <w:noProof/>
        </w:rPr>
        <mc:AlternateContent>
          <mc:Choice Requires="wpg">
            <w:drawing>
              <wp:inline distT="0" distB="0" distL="0" distR="0" wp14:anchorId="3BDCB241" wp14:editId="0A167D86">
                <wp:extent cx="6480175" cy="990600"/>
                <wp:effectExtent l="0" t="0" r="15875" b="1905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175" cy="990600"/>
                          <a:chOff x="0" y="0"/>
                          <a:chExt cx="10205" cy="1560"/>
                        </a:xfrm>
                        <a:solidFill>
                          <a:schemeClr val="accent1"/>
                        </a:solidFill>
                      </wpg:grpSpPr>
                      <wps:wsp>
                        <wps:cNvPr id="13" name="Rectangle 3"/>
                        <wps:cNvSpPr>
                          <a:spLocks noChangeArrowheads="1"/>
                        </wps:cNvSpPr>
                        <wps:spPr bwMode="auto">
                          <a:xfrm>
                            <a:off x="0" y="10"/>
                            <a:ext cx="1711" cy="926"/>
                          </a:xfrm>
                          <a:prstGeom prst="rect">
                            <a:avLst/>
                          </a:prstGeom>
                          <a:grpFill/>
                          <a:ln w="9525">
                            <a:solidFill>
                              <a:schemeClr val="accent1"/>
                            </a:solidFill>
                            <a:miter lim="800000"/>
                            <a:headEnd/>
                            <a:tailEnd/>
                          </a:ln>
                        </wps:spPr>
                        <wps:bodyPr rot="0" vert="horz" wrap="square" lIns="91440" tIns="45720" rIns="91440" bIns="45720" anchor="t" anchorCtr="0" upright="1">
                          <a:noAutofit/>
                        </wps:bodyPr>
                      </wps:wsp>
                      <wps:wsp>
                        <wps:cNvPr id="14" name="Rectangle 4"/>
                        <wps:cNvSpPr>
                          <a:spLocks noChangeArrowheads="1"/>
                        </wps:cNvSpPr>
                        <wps:spPr bwMode="auto">
                          <a:xfrm>
                            <a:off x="1711" y="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5" name="Rectangle 5"/>
                        <wps:cNvSpPr>
                          <a:spLocks noChangeArrowheads="1"/>
                        </wps:cNvSpPr>
                        <wps:spPr bwMode="auto">
                          <a:xfrm>
                            <a:off x="1711" y="78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6" name="Rectangle 6"/>
                        <wps:cNvSpPr>
                          <a:spLocks noChangeArrowheads="1"/>
                        </wps:cNvSpPr>
                        <wps:spPr bwMode="auto">
                          <a:xfrm>
                            <a:off x="1711" y="156"/>
                            <a:ext cx="6794" cy="624"/>
                          </a:xfrm>
                          <a:prstGeom prst="rect">
                            <a:avLst/>
                          </a:prstGeom>
                          <a:grpFill/>
                          <a:ln w="9525">
                            <a:noFill/>
                            <a:miter lim="800000"/>
                            <a:headEnd/>
                            <a:tailEnd/>
                          </a:ln>
                        </wps:spPr>
                        <wps:bodyPr rot="0" vert="horz" wrap="square" lIns="91440" tIns="45720" rIns="91440" bIns="45720" anchor="t" anchorCtr="0" upright="1">
                          <a:noAutofit/>
                        </wps:bodyPr>
                      </wps:wsp>
                      <wps:wsp>
                        <wps:cNvPr id="21" name="Rectangle 7"/>
                        <wps:cNvSpPr>
                          <a:spLocks noChangeArrowheads="1"/>
                        </wps:cNvSpPr>
                        <wps:spPr bwMode="auto">
                          <a:xfrm>
                            <a:off x="8505" y="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8505" y="78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5" name="Rectangle 9"/>
                        <wps:cNvSpPr>
                          <a:spLocks noChangeArrowheads="1"/>
                        </wps:cNvSpPr>
                        <wps:spPr bwMode="auto">
                          <a:xfrm>
                            <a:off x="8505" y="156"/>
                            <a:ext cx="1700" cy="624"/>
                          </a:xfrm>
                          <a:prstGeom prst="rect">
                            <a:avLst/>
                          </a:prstGeom>
                          <a:grpFill/>
                          <a:ln w="9525">
                            <a:noFill/>
                            <a:miter lim="800000"/>
                            <a:headEnd/>
                            <a:tailEnd/>
                          </a:ln>
                        </wps:spPr>
                        <wps:bodyPr rot="0" vert="horz" wrap="square" lIns="91440" tIns="45720" rIns="91440" bIns="45720" anchor="t" anchorCtr="0" upright="1">
                          <a:noAutofit/>
                        </wps:bodyPr>
                      </wps:wsp>
                      <wps:wsp>
                        <wps:cNvPr id="26" name="Rectangle 10"/>
                        <wps:cNvSpPr>
                          <a:spLocks noChangeArrowheads="1"/>
                        </wps:cNvSpPr>
                        <wps:spPr bwMode="auto">
                          <a:xfrm>
                            <a:off x="0" y="907"/>
                            <a:ext cx="10205" cy="653"/>
                          </a:xfrm>
                          <a:prstGeom prst="rect">
                            <a:avLst/>
                          </a:prstGeom>
                          <a:solidFill>
                            <a:schemeClr val="accent5">
                              <a:lumMod val="20000"/>
                              <a:lumOff val="80000"/>
                            </a:schemeClr>
                          </a:solidFill>
                          <a:ln w="9525">
                            <a:solidFill>
                              <a:schemeClr val="accent5">
                                <a:lumMod val="60000"/>
                                <a:lumOff val="40000"/>
                              </a:schemeClr>
                            </a:solidFill>
                            <a:miter lim="800000"/>
                            <a:headEnd/>
                            <a:tailEnd/>
                          </a:ln>
                        </wps:spPr>
                        <wps:txbx>
                          <w:txbxContent>
                            <w:p w14:paraId="661B307C" w14:textId="77777777" w:rsidR="00A2610F" w:rsidRPr="00337F70" w:rsidRDefault="00A2610F"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4923EB42" w14:textId="144B88F3" w:rsidR="00337F70" w:rsidRPr="00337F70" w:rsidRDefault="00337F70" w:rsidP="00337F70">
                              <w:pPr>
                                <w:jc w:val="center"/>
                                <w:rPr>
                                  <w:sz w:val="32"/>
                                  <w:szCs w:val="32"/>
                                </w:rPr>
                              </w:pP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1090" y="229"/>
                            <a:ext cx="9050" cy="458"/>
                          </a:xfrm>
                          <a:prstGeom prst="rect">
                            <a:avLst/>
                          </a:prstGeom>
                          <a:grpFill/>
                          <a:ln w="9525">
                            <a:noFill/>
                            <a:miter lim="800000"/>
                            <a:headEnd/>
                            <a:tailEnd/>
                          </a:ln>
                        </wps:spPr>
                        <wps:txbx>
                          <w:txbxContent>
                            <w:p w14:paraId="55B5EE45" w14:textId="5201C189" w:rsidR="00A2610F" w:rsidRPr="004335A1" w:rsidRDefault="00A2610F"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Pr>
                                  <w:rStyle w:val="af6"/>
                                  <w:rFonts w:asciiTheme="minorEastAsia" w:hAnsiTheme="minorEastAsia" w:cs="Noto Sans" w:hint="eastAsia"/>
                                  <w:color w:val="FFFFFF" w:themeColor="background1"/>
                                  <w:sz w:val="36"/>
                                  <w:szCs w:val="36"/>
                                </w:rPr>
                                <w:t>暑期</w:t>
                              </w:r>
                              <w:r w:rsidR="00EE7CA2">
                                <w:rPr>
                                  <w:rStyle w:val="af6"/>
                                  <w:rFonts w:asciiTheme="minorEastAsia" w:hAnsiTheme="minorEastAsia" w:cs="Noto Sans" w:hint="eastAsia"/>
                                  <w:color w:val="FFFFFF" w:themeColor="background1"/>
                                  <w:sz w:val="36"/>
                                  <w:szCs w:val="36"/>
                                </w:rPr>
                                <w:t>在线</w:t>
                              </w:r>
                              <w:r w:rsidRPr="00A309E3">
                                <w:rPr>
                                  <w:rStyle w:val="af6"/>
                                  <w:rFonts w:asciiTheme="minorEastAsia" w:hAnsiTheme="minorEastAsia" w:cs="Noto Sans" w:hint="eastAsia"/>
                                  <w:color w:val="FFFFFF" w:themeColor="background1"/>
                                  <w:sz w:val="36"/>
                                  <w:szCs w:val="36"/>
                                </w:rPr>
                                <w:t>学分交流项目</w:t>
                              </w:r>
                            </w:p>
                            <w:p w14:paraId="33542EB9" w14:textId="6532DBDF" w:rsidR="00D74E22" w:rsidRPr="00AB17D8" w:rsidRDefault="00D74E22" w:rsidP="004335A1">
                              <w:pPr>
                                <w:spacing w:after="0" w:line="240" w:lineRule="auto"/>
                                <w:jc w:val="center"/>
                                <w:rPr>
                                  <w:rFonts w:asciiTheme="minorEastAsia" w:hAnsiTheme="minorEastAsia" w:cs="Noto Sans"/>
                                  <w:b/>
                                  <w:bCs/>
                                  <w:color w:val="FFFFFF" w:themeColor="background1"/>
                                  <w:sz w:val="36"/>
                                  <w:szCs w:val="36"/>
                                </w:rPr>
                              </w:pPr>
                            </w:p>
                          </w:txbxContent>
                        </wps:txbx>
                        <wps:bodyPr rot="0" vert="horz" wrap="square" lIns="0" tIns="0" rIns="0" bIns="0" anchor="t" anchorCtr="0" upright="1">
                          <a:noAutofit/>
                        </wps:bodyPr>
                      </wps:wsp>
                    </wpg:wgp>
                  </a:graphicData>
                </a:graphic>
              </wp:inline>
            </w:drawing>
          </mc:Choice>
          <mc:Fallback>
            <w:pict>
              <v:group w14:anchorId="3BDCB241" id="组合 1" o:spid="_x0000_s1026" style="width:510.25pt;height:78pt;mso-position-horizontal-relative:char;mso-position-vertical-relative:line" coordsize="10205,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">
                <v:rect id="Rectangle 3" o:spid="_x0000_s1027" style="position:absolute;top:10;width:1711;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" filled="f" strokecolor="#4472c4 [3204]"/>
                <v:rect id="Rectangle 4" o:spid="_x0000_s1028" style="position:absolute;left:1711;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rect id="Rectangle 5" o:spid="_x0000_s1029" style="position:absolute;left:1711;top:780;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 o:spid="_x0000_s1030" style="position:absolute;left:1711;top:156;width:6794;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rect id="Rectangle 7" o:spid="_x0000_s1031" style="position:absolute;left:8505;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Rectangle 8" o:spid="_x0000_s1032" style="position:absolute;left:8505;top:780;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rect id="Rectangle 9" o:spid="_x0000_s1033" style="position:absolute;left:8505;top:156;width:170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rect id="Rectangle 10" o:spid="_x0000_s1034" style="position:absolute;top:907;width:10205;height: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" fillcolor="#deeaf6 [664]" strokecolor="#9cc2e5 [1944]">
                  <v:textbox>
                    <w:txbxContent>
                      <w:p w14:paraId="661B307C" w14:textId="77777777" w:rsidR="00A2610F" w:rsidRPr="00337F70" w:rsidRDefault="00A2610F"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4923EB42" w14:textId="144B88F3" w:rsidR="00337F70" w:rsidRPr="00337F70" w:rsidRDefault="00337F70" w:rsidP="00337F70">
                        <w:pPr>
                          <w:jc w:val="center"/>
                          <w:rPr>
                            <w:sz w:val="32"/>
                            <w:szCs w:val="32"/>
                          </w:rPr>
                        </w:pPr>
                      </w:p>
                    </w:txbxContent>
                  </v:textbox>
                </v:rect>
                <v:shapetype id="_x0000_t202" coordsize="21600,21600" o:spt="202" path="m,l,21600r21600,l21600,xe">
                  <v:stroke joinstyle="miter"/>
                  <v:path gradientshapeok="t" o:connecttype="rect"/>
                </v:shapetype>
                <v:shape id="Text Box 13" o:spid="_x0000_s1035" type="#_x0000_t202" style="position:absolute;left:1090;top:229;width:9050;height: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5B5EE45" w14:textId="5201C189" w:rsidR="00A2610F" w:rsidRPr="004335A1" w:rsidRDefault="00A2610F"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Pr>
                            <w:rStyle w:val="af6"/>
                            <w:rFonts w:asciiTheme="minorEastAsia" w:hAnsiTheme="minorEastAsia" w:cs="Noto Sans" w:hint="eastAsia"/>
                            <w:color w:val="FFFFFF" w:themeColor="background1"/>
                            <w:sz w:val="36"/>
                            <w:szCs w:val="36"/>
                          </w:rPr>
                          <w:t>暑期</w:t>
                        </w:r>
                        <w:r w:rsidR="00EE7CA2">
                          <w:rPr>
                            <w:rStyle w:val="af6"/>
                            <w:rFonts w:asciiTheme="minorEastAsia" w:hAnsiTheme="minorEastAsia" w:cs="Noto Sans" w:hint="eastAsia"/>
                            <w:color w:val="FFFFFF" w:themeColor="background1"/>
                            <w:sz w:val="36"/>
                            <w:szCs w:val="36"/>
                          </w:rPr>
                          <w:t>在线</w:t>
                        </w:r>
                        <w:r w:rsidRPr="00A309E3">
                          <w:rPr>
                            <w:rStyle w:val="af6"/>
                            <w:rFonts w:asciiTheme="minorEastAsia" w:hAnsiTheme="minorEastAsia" w:cs="Noto Sans" w:hint="eastAsia"/>
                            <w:color w:val="FFFFFF" w:themeColor="background1"/>
                            <w:sz w:val="36"/>
                            <w:szCs w:val="36"/>
                          </w:rPr>
                          <w:t>学分交流项目</w:t>
                        </w:r>
                      </w:p>
                      <w:p w14:paraId="33542EB9" w14:textId="6532DBDF" w:rsidR="00D74E22" w:rsidRPr="00AB17D8" w:rsidRDefault="00D74E22" w:rsidP="004335A1">
                        <w:pPr>
                          <w:spacing w:after="0" w:line="240" w:lineRule="auto"/>
                          <w:jc w:val="center"/>
                          <w:rPr>
                            <w:rFonts w:asciiTheme="minorEastAsia" w:hAnsiTheme="minorEastAsia" w:cs="Noto Sans"/>
                            <w:b/>
                            <w:bCs/>
                            <w:color w:val="FFFFFF" w:themeColor="background1"/>
                            <w:sz w:val="36"/>
                            <w:szCs w:val="36"/>
                          </w:rPr>
                        </w:pPr>
                      </w:p>
                    </w:txbxContent>
                  </v:textbox>
                </v:shape>
                <w10:anchorlock/>
              </v:group>
            </w:pict>
          </mc:Fallback>
        </mc:AlternateContent>
      </w:r>
    </w:p>
    <w:p w14:paraId="28B04A73" w14:textId="225DA926" w:rsidR="00843B96" w:rsidRDefault="00A5254F"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35712" behindDoc="0" locked="0" layoutInCell="1" allowOverlap="1" wp14:anchorId="13E470DD" wp14:editId="21966645">
                <wp:simplePos x="0" y="0"/>
                <wp:positionH relativeFrom="margin">
                  <wp:posOffset>-146050</wp:posOffset>
                </wp:positionH>
                <wp:positionV relativeFrom="page">
                  <wp:posOffset>2549525</wp:posOffset>
                </wp:positionV>
                <wp:extent cx="6609080" cy="624205"/>
                <wp:effectExtent l="0" t="0" r="1270" b="4445"/>
                <wp:wrapNone/>
                <wp:docPr id="5" name="组合 5"/>
                <wp:cNvGraphicFramePr/>
                <a:graphic xmlns:a="http://schemas.openxmlformats.org/drawingml/2006/main">
                  <a:graphicData uri="http://schemas.microsoft.com/office/word/2010/wordprocessingGroup">
                    <wpg:wgp>
                      <wpg:cNvGrpSpPr/>
                      <wpg:grpSpPr>
                        <a:xfrm>
                          <a:off x="0" y="0"/>
                          <a:ext cx="6609080" cy="624205"/>
                          <a:chOff x="-46355" y="-574488"/>
                          <a:chExt cx="6202642" cy="576504"/>
                        </a:xfrm>
                      </wpg:grpSpPr>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7" name="文本框 2"/>
                        <wps:cNvSpPr txBox="1">
                          <a:spLocks noChangeArrowheads="1"/>
                        </wps:cNvSpPr>
                        <wps:spPr bwMode="auto">
                          <a:xfrm>
                            <a:off x="223055" y="-475312"/>
                            <a:ext cx="1413036" cy="477328"/>
                          </a:xfrm>
                          <a:prstGeom prst="rect">
                            <a:avLst/>
                          </a:prstGeom>
                          <a:noFill/>
                          <a:ln w="9525">
                            <a:noFill/>
                            <a:miter lim="800000"/>
                            <a:headEnd/>
                            <a:tailEnd/>
                          </a:ln>
                        </wps:spPr>
                        <wps:txbx>
                          <w:txbxContent>
                            <w:p w14:paraId="1B02F3A2" w14:textId="0F9C68C3" w:rsidR="00B53213" w:rsidRPr="00DD0200" w:rsidRDefault="00B53213"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5B494CA4" w14:textId="77777777" w:rsidR="00B53213" w:rsidRDefault="00B53213" w:rsidP="00B53213"/>
                          </w:txbxContent>
                        </wps:txbx>
                        <wps:bodyPr rot="0" vert="horz" wrap="square" lIns="91440" tIns="45720" rIns="91440" bIns="45720" anchor="t" anchorCtr="0">
                          <a:noAutofit/>
                        </wps:bodyPr>
                      </wps:wsp>
                      <wps:wsp>
                        <wps:cNvPr id="8" name="文本框 2"/>
                        <wps:cNvSpPr txBox="1">
                          <a:spLocks noChangeArrowheads="1"/>
                        </wps:cNvSpPr>
                        <wps:spPr bwMode="auto">
                          <a:xfrm>
                            <a:off x="1827068" y="-487042"/>
                            <a:ext cx="2488804" cy="410141"/>
                          </a:xfrm>
                          <a:prstGeom prst="rect">
                            <a:avLst/>
                          </a:prstGeom>
                          <a:noFill/>
                          <a:ln w="9525">
                            <a:noFill/>
                            <a:miter lim="800000"/>
                            <a:headEnd/>
                            <a:tailEnd/>
                          </a:ln>
                        </wps:spPr>
                        <wps:txbx>
                          <w:txbxContent>
                            <w:p w14:paraId="260E11A9" w14:textId="1FBEA1BC" w:rsidR="00B53213" w:rsidRPr="00926C76" w:rsidRDefault="00B53213"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3E470DD" id="组合 5" o:spid="_x0000_s1036" style="position:absolute;margin-left:-11.5pt;margin-top:200.75pt;width:520.4pt;height:49.15pt;z-index:251635712;mso-position-horizontal-relative:margin;mso-position-vertical-relative:page;mso-width-relative:margin;mso-height-relative:margin" coordorigin="-463,-5744" coordsize="62026,5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Dwd3twQAMAAMMwaP5V&#10;38aTAg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">
                <v:shape id="图片 6" o:spid="_x0000_s1037"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">
                  <v:imagedata r:id="rId12" o:title="" croptop="12771f" cropbottom="48541f" cropleft="1f" cropright="8f"/>
                </v:shape>
                <v:shape id="文本框 2" o:spid="_x0000_s1038" type="#_x0000_t202" style="position:absolute;left:2230;top:-475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B02F3A2" w14:textId="0F9C68C3" w:rsidR="00B53213" w:rsidRPr="00DD0200" w:rsidRDefault="00B53213"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5B494CA4" w14:textId="77777777" w:rsidR="00B53213" w:rsidRDefault="00B53213" w:rsidP="00B53213"/>
                    </w:txbxContent>
                  </v:textbox>
                </v:shape>
                <v:shape id="文本框 2" o:spid="_x0000_s1039" type="#_x0000_t202" style="position:absolute;left:18270;top:-4870;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260E11A9" w14:textId="1FBEA1BC" w:rsidR="00B53213" w:rsidRPr="00926C76" w:rsidRDefault="00B53213"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D23FCB3" w14:textId="56237C8C" w:rsidR="00156C93" w:rsidRDefault="00156C93" w:rsidP="00843B96">
      <w:pPr>
        <w:rPr>
          <w:rFonts w:asciiTheme="minorEastAsia" w:hAnsiTheme="minorEastAsia" w:cs="Noto Sans"/>
          <w:sz w:val="24"/>
          <w:szCs w:val="24"/>
        </w:rPr>
      </w:pPr>
    </w:p>
    <w:p w14:paraId="3782DF62" w14:textId="2A6DEF16"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28F7617C">
                <wp:simplePos x="0" y="0"/>
                <wp:positionH relativeFrom="margin">
                  <wp:align>left</wp:align>
                </wp:positionH>
                <wp:positionV relativeFrom="paragraph">
                  <wp:posOffset>141605</wp:posOffset>
                </wp:positionV>
                <wp:extent cx="6480175" cy="585787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857875"/>
                        </a:xfrm>
                        <a:prstGeom prst="rect">
                          <a:avLst/>
                        </a:prstGeom>
                        <a:solidFill>
                          <a:schemeClr val="accent5">
                            <a:lumMod val="20000"/>
                            <a:lumOff val="80000"/>
                          </a:schemeClr>
                        </a:solidFill>
                        <a:ln w="6350">
                          <a:solidFill>
                            <a:schemeClr val="bg1">
                              <a:alpha val="93000"/>
                            </a:schemeClr>
                          </a:solidFill>
                        </a:ln>
                      </wps:spPr>
                      <wps:txbx>
                        <w:txbxContent>
                          <w:p w14:paraId="28817EF2" w14:textId="77777777" w:rsidR="00AB17D8" w:rsidRPr="00DE56F0" w:rsidRDefault="00AB17D8" w:rsidP="00AB17D8">
                            <w:pPr>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5FCB669A" w14:textId="3A661F32" w:rsidR="00A2610F" w:rsidRDefault="00A2610F" w:rsidP="001B0F5B">
                            <w:pPr>
                              <w:spacing w:line="276" w:lineRule="auto"/>
                              <w:jc w:val="both"/>
                              <w:rPr>
                                <w:rFonts w:asciiTheme="minorEastAsia" w:hAnsiTheme="minorEastAsia" w:cs="Noto Sans"/>
                              </w:rPr>
                            </w:pPr>
                            <w:r w:rsidRPr="00A2610F">
                              <w:rPr>
                                <w:rFonts w:asciiTheme="minorEastAsia" w:hAnsiTheme="minorEastAsia" w:cs="Noto Sans" w:hint="eastAsia"/>
                              </w:rPr>
                              <w:t>加州大学洛杉矶分校暑期</w:t>
                            </w:r>
                            <w:r w:rsidR="00EE7CA2">
                              <w:rPr>
                                <w:rFonts w:asciiTheme="minorEastAsia" w:hAnsiTheme="minorEastAsia" w:cs="Noto Sans" w:hint="eastAsia"/>
                              </w:rPr>
                              <w:t>在线</w:t>
                            </w:r>
                            <w:r w:rsidRPr="00A2610F">
                              <w:rPr>
                                <w:rFonts w:asciiTheme="minorEastAsia" w:hAnsiTheme="minorEastAsia" w:cs="Noto Sans" w:hint="eastAsia"/>
                              </w:rPr>
                              <w:t>学分交流项目</w:t>
                            </w:r>
                            <w:r w:rsidRPr="00A2610F">
                              <w:rPr>
                                <w:rFonts w:asciiTheme="minorEastAsia" w:hAnsiTheme="minorEastAsia" w:cs="Noto Sans" w:hint="eastAsia"/>
                                <w:lang w:eastAsia="zh-TW"/>
                              </w:rPr>
                              <w:t>，</w:t>
                            </w:r>
                            <w:r w:rsidRPr="00A2610F">
                              <w:rPr>
                                <w:rFonts w:asciiTheme="minorEastAsia" w:hAnsiTheme="minorEastAsia" w:cs="Noto Sans" w:hint="eastAsia"/>
                              </w:rPr>
                              <w:t>为学生提供在</w:t>
                            </w:r>
                            <w:r w:rsidR="00EE7CA2">
                              <w:rPr>
                                <w:rFonts w:asciiTheme="minorEastAsia" w:hAnsiTheme="minorEastAsia" w:cs="Noto Sans" w:hint="eastAsia"/>
                              </w:rPr>
                              <w:t>暑期远程学习</w:t>
                            </w:r>
                            <w:r>
                              <w:rPr>
                                <w:rFonts w:asciiTheme="minorEastAsia" w:hAnsiTheme="minorEastAsia" w:cs="Noto Sans" w:hint="eastAsia"/>
                              </w:rPr>
                              <w:t>世界</w:t>
                            </w:r>
                            <w:r w:rsidRPr="00A2610F">
                              <w:rPr>
                                <w:rFonts w:asciiTheme="minorEastAsia" w:hAnsiTheme="minorEastAsia" w:cs="Noto Sans" w:hint="eastAsia"/>
                              </w:rPr>
                              <w:t>顶级研究型大学——加州大学洛杉矶分校进行专业课程的机会。学生可根据自己的实际情况，选择</w:t>
                            </w:r>
                            <w:r>
                              <w:rPr>
                                <w:rFonts w:asciiTheme="minorEastAsia" w:hAnsiTheme="minorEastAsia" w:cs="Noto Sans" w:hint="eastAsia"/>
                              </w:rPr>
                              <w:t>修读</w:t>
                            </w:r>
                            <w:r w:rsidRPr="00A2610F">
                              <w:rPr>
                                <w:rFonts w:asciiTheme="minorEastAsia" w:hAnsiTheme="minorEastAsia" w:cs="Noto Sans" w:hint="eastAsia"/>
                              </w:rPr>
                              <w:t>3周、6周、8周或1</w:t>
                            </w:r>
                            <w:r w:rsidRPr="00A2610F">
                              <w:rPr>
                                <w:rFonts w:asciiTheme="minorEastAsia" w:hAnsiTheme="minorEastAsia" w:cs="Noto Sans"/>
                              </w:rPr>
                              <w:t>0</w:t>
                            </w:r>
                            <w:r w:rsidRPr="00A2610F">
                              <w:rPr>
                                <w:rFonts w:asciiTheme="minorEastAsia" w:hAnsiTheme="minorEastAsia" w:cs="Noto Sans" w:hint="eastAsia"/>
                              </w:rPr>
                              <w:t>周4</w:t>
                            </w:r>
                            <w:r w:rsidRPr="00A2610F">
                              <w:rPr>
                                <w:rFonts w:asciiTheme="minorEastAsia" w:hAnsiTheme="minorEastAsia" w:cs="Noto Sans"/>
                              </w:rPr>
                              <w:t>-12</w:t>
                            </w:r>
                            <w:r w:rsidRPr="00A2610F">
                              <w:rPr>
                                <w:rFonts w:asciiTheme="minorEastAsia" w:hAnsiTheme="minorEastAsia" w:cs="Noto Sans" w:hint="eastAsia"/>
                              </w:rPr>
                              <w:t>学分的课程</w:t>
                            </w:r>
                            <w:r w:rsidR="00EE7CA2">
                              <w:rPr>
                                <w:rFonts w:asciiTheme="minorEastAsia" w:hAnsiTheme="minorEastAsia" w:cs="Noto Sans" w:hint="eastAsia"/>
                              </w:rPr>
                              <w:t>，并在项目结束后</w:t>
                            </w:r>
                            <w:r w:rsidRPr="00A2610F">
                              <w:rPr>
                                <w:rFonts w:asciiTheme="minorEastAsia" w:hAnsiTheme="minorEastAsia" w:cs="Noto Sans" w:hint="eastAsia"/>
                              </w:rPr>
                              <w:t>获得学校的官方成绩单和学分，并有机会获得推荐信。</w:t>
                            </w:r>
                            <w:r>
                              <w:rPr>
                                <w:rFonts w:asciiTheme="minorEastAsia" w:hAnsiTheme="minorEastAsia" w:cs="Noto Sans" w:hint="eastAsia"/>
                              </w:rPr>
                              <w:t>S</w:t>
                            </w:r>
                            <w:r>
                              <w:rPr>
                                <w:rFonts w:asciiTheme="minorEastAsia" w:hAnsiTheme="minorEastAsia" w:cs="Noto Sans"/>
                              </w:rPr>
                              <w:t>AF</w:t>
                            </w:r>
                            <w:r>
                              <w:rPr>
                                <w:rFonts w:asciiTheme="minorEastAsia" w:hAnsiTheme="minorEastAsia" w:cs="Noto Sans" w:hint="eastAsia"/>
                              </w:rPr>
                              <w:t>作为UCLA的官方注册中心将为学生提供全面完善的学生支持服务</w:t>
                            </w:r>
                            <w:r w:rsidR="00EE7CA2">
                              <w:rPr>
                                <w:rFonts w:asciiTheme="minorEastAsia" w:hAnsiTheme="minorEastAsia" w:cs="Noto Sans" w:hint="eastAsia"/>
                              </w:rPr>
                              <w:t>，并联袂和UCLA一起为学生提供丰富多彩的线上文化交流活动。</w:t>
                            </w:r>
                          </w:p>
                          <w:p w14:paraId="41501FB1" w14:textId="77777777" w:rsidR="00A2610F" w:rsidRPr="005A0D16" w:rsidRDefault="00A2610F"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768CA85A" w14:textId="0343BBEA" w:rsidR="00A2610F" w:rsidRPr="005A0D16" w:rsidRDefault="005A0D16" w:rsidP="005A0D16">
                            <w:pPr>
                              <w:spacing w:line="276" w:lineRule="auto"/>
                              <w:rPr>
                                <w:rFonts w:asciiTheme="minorEastAsia" w:hAnsiTheme="minorEastAsia" w:cs="Noto Sans"/>
                              </w:rPr>
                            </w:pPr>
                            <w:r w:rsidRPr="005A0D16">
                              <w:rPr>
                                <w:rFonts w:asciiTheme="minorEastAsia" w:hAnsiTheme="minorEastAsia" w:cs="Noto Sans" w:hint="eastAsia"/>
                              </w:rPr>
                              <w:t>学校实力强劲，学术水平高；</w:t>
                            </w:r>
                            <w:r w:rsidR="00A2610F" w:rsidRPr="005A0D16">
                              <w:rPr>
                                <w:rFonts w:asciiTheme="minorEastAsia" w:hAnsiTheme="minorEastAsia" w:cs="Noto Sans" w:hint="eastAsia"/>
                              </w:rPr>
                              <w:t>项目时间选择多，与中国大学学期匹配；课程丰富，涵盖各学科各层级课程；语言要求灵活，可接受大学六级成绩；</w:t>
                            </w:r>
                            <w:r w:rsidR="001B0F5B">
                              <w:rPr>
                                <w:rFonts w:asciiTheme="minorEastAsia" w:hAnsiTheme="minorEastAsia" w:cs="Noto Sans" w:hint="eastAsia"/>
                              </w:rPr>
                              <w:t>SAF</w:t>
                            </w:r>
                            <w:r w:rsidR="00EE7CA2">
                              <w:rPr>
                                <w:rFonts w:asciiTheme="minorEastAsia" w:hAnsiTheme="minorEastAsia" w:cs="Noto Sans" w:hint="eastAsia"/>
                              </w:rPr>
                              <w:t>独家新生培训活动；</w:t>
                            </w:r>
                            <w:r w:rsidR="00EE7CA2" w:rsidRPr="001D7B06">
                              <w:rPr>
                                <w:rFonts w:asciiTheme="minorEastAsia" w:hAnsiTheme="minorEastAsia" w:cs="Noto Sans" w:hint="eastAsia"/>
                                <w:b/>
                                <w:bCs/>
                              </w:rPr>
                              <w:t xml:space="preserve"> </w:t>
                            </w:r>
                            <w:r w:rsidR="001D7B06" w:rsidRPr="001D7B06">
                              <w:rPr>
                                <w:rFonts w:asciiTheme="minorEastAsia" w:hAnsiTheme="minorEastAsia" w:cs="Noto Sans" w:hint="eastAsia"/>
                                <w:b/>
                                <w:bCs/>
                              </w:rPr>
                              <w:t>SAF学生享有优先课程选择权</w:t>
                            </w:r>
                            <w:r w:rsidR="001D7B06">
                              <w:rPr>
                                <w:rFonts w:asciiTheme="minorEastAsia" w:hAnsiTheme="minorEastAsia" w:cs="Noto Sans" w:hint="eastAsia"/>
                              </w:rPr>
                              <w:t>。</w:t>
                            </w:r>
                          </w:p>
                          <w:p w14:paraId="7DCE8C03" w14:textId="77777777" w:rsidR="005A0D16" w:rsidRPr="005A0D16" w:rsidRDefault="005A0D16"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开放专业</w:t>
                            </w:r>
                          </w:p>
                          <w:p w14:paraId="77DE58BB" w14:textId="4DB27232" w:rsidR="005A0D16" w:rsidRPr="005A0D16" w:rsidRDefault="005A0D16" w:rsidP="005A0D16">
                            <w:pPr>
                              <w:spacing w:line="276" w:lineRule="auto"/>
                              <w:rPr>
                                <w:rFonts w:asciiTheme="minorEastAsia" w:hAnsiTheme="minorEastAsia" w:cs="Calibri"/>
                              </w:rPr>
                            </w:pPr>
                            <w:r w:rsidRPr="005A0D16">
                              <w:rPr>
                                <w:rFonts w:asciiTheme="minorEastAsia" w:hAnsiTheme="minorEastAsia" w:cs="Calibri"/>
                              </w:rPr>
                              <w:t>暑期课程开放课程广泛，提供1000多门课程</w:t>
                            </w:r>
                            <w:r w:rsidRPr="005A0D16">
                              <w:rPr>
                                <w:rFonts w:asciiTheme="minorEastAsia" w:hAnsiTheme="minorEastAsia" w:cs="Calibri" w:hint="eastAsia"/>
                              </w:rPr>
                              <w:t>,几乎涵盖所有专业。</w:t>
                            </w:r>
                          </w:p>
                          <w:p w14:paraId="0A30F170" w14:textId="77777777" w:rsidR="0092467F" w:rsidRDefault="0092467F" w:rsidP="0092467F">
                            <w:pPr>
                              <w:spacing w:after="0" w:line="276"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Session A (</w:t>
                            </w:r>
                            <w:r>
                              <w:rPr>
                                <w:rFonts w:asciiTheme="minorEastAsia" w:hAnsiTheme="minorEastAsia" w:cs="Noto Sans" w:hint="eastAsia"/>
                                <w:color w:val="000000" w:themeColor="text1"/>
                                <w14:textOutline w14:w="9525" w14:cap="rnd" w14:cmpd="sng" w14:algn="ctr">
                                  <w14:noFill/>
                                  <w14:prstDash w14:val="solid"/>
                                  <w14:bevel/>
                                </w14:textOutline>
                              </w:rPr>
                              <w:t xml:space="preserve">３周): 2022年6月21日 – 7月８日 |Session A (6周): 2022年6月21日 – 7月29日 </w:t>
                            </w:r>
                          </w:p>
                          <w:p w14:paraId="12AB0A97" w14:textId="77777777" w:rsidR="0092467F" w:rsidRDefault="0092467F" w:rsidP="0092467F">
                            <w:pPr>
                              <w:spacing w:after="0" w:line="276" w:lineRule="auto"/>
                              <w:rPr>
                                <w:rFonts w:asciiTheme="minorEastAsia" w:hAnsiTheme="minorEastAsia" w:cs="Noto Sans" w:hint="eastAsia"/>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Session A (8周): 2022年6月21日 – 8月12日|Session A (10周): 2022年6月21日 – 8月26日 | Session B (3周) : 2022年7月11日 – 7月29日</w:t>
                            </w:r>
                          </w:p>
                          <w:p w14:paraId="46C1FF79" w14:textId="77777777" w:rsidR="0092467F" w:rsidRDefault="0092467F" w:rsidP="0092467F">
                            <w:pPr>
                              <w:spacing w:after="0" w:line="276" w:lineRule="auto"/>
                              <w:rPr>
                                <w:rFonts w:asciiTheme="minorEastAsia" w:hAnsiTheme="minorEastAsia" w:cs="Noto Sans" w:hint="eastAsia"/>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Session C (3周):</w:t>
                            </w:r>
                            <w:r>
                              <w:rPr>
                                <w:rFonts w:asciiTheme="minorEastAsia" w:hAnsiTheme="minorEastAsia" w:hint="eastAsia"/>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2022年8月1日 – 8月19日 | Session C (6周):</w:t>
                            </w:r>
                            <w:r>
                              <w:rPr>
                                <w:rFonts w:asciiTheme="minorEastAsia" w:hAnsiTheme="minorEastAsia" w:hint="eastAsia"/>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2022年8月1日 – 9月9日</w:t>
                            </w:r>
                          </w:p>
                          <w:p w14:paraId="1B729CC7" w14:textId="77777777" w:rsidR="0092467F" w:rsidRDefault="0092467F" w:rsidP="0092467F">
                            <w:pPr>
                              <w:spacing w:after="0" w:line="276" w:lineRule="auto"/>
                              <w:rPr>
                                <w:rFonts w:asciiTheme="minorEastAsia" w:hAnsiTheme="minorEastAsia" w:cs="Noto Sans" w:hint="eastAsia"/>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Session A+C (12周):</w:t>
                            </w:r>
                            <w:r>
                              <w:rPr>
                                <w:rFonts w:asciiTheme="minorEastAsia" w:hAnsiTheme="minorEastAsia" w:hint="eastAsia"/>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2022年6月21日 – 9月9日</w:t>
                            </w:r>
                          </w:p>
                          <w:p w14:paraId="2E6BE705" w14:textId="6B420BCB" w:rsidR="00AB17D8" w:rsidRPr="0092467F" w:rsidRDefault="00AB17D8" w:rsidP="00A2610F">
                            <w:pPr>
                              <w:spacing w:line="276" w:lineRule="auto"/>
                              <w:jc w:val="both"/>
                              <w:rPr>
                                <w:rFonts w:asciiTheme="minorEastAsia" w:hAnsiTheme="minorEastAsia" w:cs="Noto San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3F4CCF" id="_x0000_t202" coordsize="21600,21600" o:spt="202" path="m,l,21600r21600,l21600,xe">
                <v:stroke joinstyle="miter"/>
                <v:path gradientshapeok="t" o:connecttype="rect"/>
              </v:shapetype>
              <v:shape id="文本框 27" o:spid="_x0000_s1040" type="#_x0000_t202" style="position:absolute;margin-left:0;margin-top:11.15pt;width:510.25pt;height:461.2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" fillcolor="#deeaf6 [664]" strokecolor="white [3212]" strokeweight=".5pt">
                <v:stroke opacity="60909f"/>
                <v:textbox>
                  <w:txbxContent>
                    <w:p w14:paraId="28817EF2" w14:textId="77777777" w:rsidR="00AB17D8" w:rsidRPr="00DE56F0" w:rsidRDefault="00AB17D8" w:rsidP="00AB17D8">
                      <w:pPr>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5FCB669A" w14:textId="3A661F32" w:rsidR="00A2610F" w:rsidRDefault="00A2610F" w:rsidP="001B0F5B">
                      <w:pPr>
                        <w:spacing w:line="276" w:lineRule="auto"/>
                        <w:jc w:val="both"/>
                        <w:rPr>
                          <w:rFonts w:asciiTheme="minorEastAsia" w:hAnsiTheme="minorEastAsia" w:cs="Noto Sans"/>
                        </w:rPr>
                      </w:pPr>
                      <w:r w:rsidRPr="00A2610F">
                        <w:rPr>
                          <w:rFonts w:asciiTheme="minorEastAsia" w:hAnsiTheme="minorEastAsia" w:cs="Noto Sans" w:hint="eastAsia"/>
                        </w:rPr>
                        <w:t>加州大学洛杉矶分校暑期</w:t>
                      </w:r>
                      <w:r w:rsidR="00EE7CA2">
                        <w:rPr>
                          <w:rFonts w:asciiTheme="minorEastAsia" w:hAnsiTheme="minorEastAsia" w:cs="Noto Sans" w:hint="eastAsia"/>
                        </w:rPr>
                        <w:t>在线</w:t>
                      </w:r>
                      <w:r w:rsidRPr="00A2610F">
                        <w:rPr>
                          <w:rFonts w:asciiTheme="minorEastAsia" w:hAnsiTheme="minorEastAsia" w:cs="Noto Sans" w:hint="eastAsia"/>
                        </w:rPr>
                        <w:t>学分交流项目</w:t>
                      </w:r>
                      <w:r w:rsidRPr="00A2610F">
                        <w:rPr>
                          <w:rFonts w:asciiTheme="minorEastAsia" w:hAnsiTheme="minorEastAsia" w:cs="Noto Sans" w:hint="eastAsia"/>
                          <w:lang w:eastAsia="zh-TW"/>
                        </w:rPr>
                        <w:t>，</w:t>
                      </w:r>
                      <w:r w:rsidRPr="00A2610F">
                        <w:rPr>
                          <w:rFonts w:asciiTheme="minorEastAsia" w:hAnsiTheme="minorEastAsia" w:cs="Noto Sans" w:hint="eastAsia"/>
                        </w:rPr>
                        <w:t>为学生提供在</w:t>
                      </w:r>
                      <w:r w:rsidR="00EE7CA2">
                        <w:rPr>
                          <w:rFonts w:asciiTheme="minorEastAsia" w:hAnsiTheme="minorEastAsia" w:cs="Noto Sans" w:hint="eastAsia"/>
                        </w:rPr>
                        <w:t>暑期远程学习</w:t>
                      </w:r>
                      <w:r>
                        <w:rPr>
                          <w:rFonts w:asciiTheme="minorEastAsia" w:hAnsiTheme="minorEastAsia" w:cs="Noto Sans" w:hint="eastAsia"/>
                        </w:rPr>
                        <w:t>世界</w:t>
                      </w:r>
                      <w:r w:rsidRPr="00A2610F">
                        <w:rPr>
                          <w:rFonts w:asciiTheme="minorEastAsia" w:hAnsiTheme="minorEastAsia" w:cs="Noto Sans" w:hint="eastAsia"/>
                        </w:rPr>
                        <w:t>顶级研究型大学——加州大学洛杉矶分校进行专业课程的机会。学生可根据自己的实际情况，选择</w:t>
                      </w:r>
                      <w:r>
                        <w:rPr>
                          <w:rFonts w:asciiTheme="minorEastAsia" w:hAnsiTheme="minorEastAsia" w:cs="Noto Sans" w:hint="eastAsia"/>
                        </w:rPr>
                        <w:t>修读</w:t>
                      </w:r>
                      <w:r w:rsidRPr="00A2610F">
                        <w:rPr>
                          <w:rFonts w:asciiTheme="minorEastAsia" w:hAnsiTheme="minorEastAsia" w:cs="Noto Sans" w:hint="eastAsia"/>
                        </w:rPr>
                        <w:t>3周、6周、8周或1</w:t>
                      </w:r>
                      <w:r w:rsidRPr="00A2610F">
                        <w:rPr>
                          <w:rFonts w:asciiTheme="minorEastAsia" w:hAnsiTheme="minorEastAsia" w:cs="Noto Sans"/>
                        </w:rPr>
                        <w:t>0</w:t>
                      </w:r>
                      <w:r w:rsidRPr="00A2610F">
                        <w:rPr>
                          <w:rFonts w:asciiTheme="minorEastAsia" w:hAnsiTheme="minorEastAsia" w:cs="Noto Sans" w:hint="eastAsia"/>
                        </w:rPr>
                        <w:t>周4</w:t>
                      </w:r>
                      <w:r w:rsidRPr="00A2610F">
                        <w:rPr>
                          <w:rFonts w:asciiTheme="minorEastAsia" w:hAnsiTheme="minorEastAsia" w:cs="Noto Sans"/>
                        </w:rPr>
                        <w:t>-12</w:t>
                      </w:r>
                      <w:r w:rsidRPr="00A2610F">
                        <w:rPr>
                          <w:rFonts w:asciiTheme="minorEastAsia" w:hAnsiTheme="minorEastAsia" w:cs="Noto Sans" w:hint="eastAsia"/>
                        </w:rPr>
                        <w:t>学分的课程</w:t>
                      </w:r>
                      <w:r w:rsidR="00EE7CA2">
                        <w:rPr>
                          <w:rFonts w:asciiTheme="minorEastAsia" w:hAnsiTheme="minorEastAsia" w:cs="Noto Sans" w:hint="eastAsia"/>
                        </w:rPr>
                        <w:t>，并在项目结束后</w:t>
                      </w:r>
                      <w:r w:rsidRPr="00A2610F">
                        <w:rPr>
                          <w:rFonts w:asciiTheme="minorEastAsia" w:hAnsiTheme="minorEastAsia" w:cs="Noto Sans" w:hint="eastAsia"/>
                        </w:rPr>
                        <w:t>获得学校的官方成绩单和学分，并有机会获得推荐信。</w:t>
                      </w:r>
                      <w:r>
                        <w:rPr>
                          <w:rFonts w:asciiTheme="minorEastAsia" w:hAnsiTheme="minorEastAsia" w:cs="Noto Sans" w:hint="eastAsia"/>
                        </w:rPr>
                        <w:t>S</w:t>
                      </w:r>
                      <w:r>
                        <w:rPr>
                          <w:rFonts w:asciiTheme="minorEastAsia" w:hAnsiTheme="minorEastAsia" w:cs="Noto Sans"/>
                        </w:rPr>
                        <w:t>AF</w:t>
                      </w:r>
                      <w:r>
                        <w:rPr>
                          <w:rFonts w:asciiTheme="minorEastAsia" w:hAnsiTheme="minorEastAsia" w:cs="Noto Sans" w:hint="eastAsia"/>
                        </w:rPr>
                        <w:t>作为UCLA的官方注册中心将为学生提供全面完善的学生支持服务</w:t>
                      </w:r>
                      <w:r w:rsidR="00EE7CA2">
                        <w:rPr>
                          <w:rFonts w:asciiTheme="minorEastAsia" w:hAnsiTheme="minorEastAsia" w:cs="Noto Sans" w:hint="eastAsia"/>
                        </w:rPr>
                        <w:t>，并联袂和UCLA一起为学生提供丰富多彩的线上文化交流活动。</w:t>
                      </w:r>
                    </w:p>
                    <w:p w14:paraId="41501FB1" w14:textId="77777777" w:rsidR="00A2610F" w:rsidRPr="005A0D16" w:rsidRDefault="00A2610F"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768CA85A" w14:textId="0343BBEA" w:rsidR="00A2610F" w:rsidRPr="005A0D16" w:rsidRDefault="005A0D16" w:rsidP="005A0D16">
                      <w:pPr>
                        <w:spacing w:line="276" w:lineRule="auto"/>
                        <w:rPr>
                          <w:rFonts w:asciiTheme="minorEastAsia" w:hAnsiTheme="minorEastAsia" w:cs="Noto Sans"/>
                        </w:rPr>
                      </w:pPr>
                      <w:r w:rsidRPr="005A0D16">
                        <w:rPr>
                          <w:rFonts w:asciiTheme="minorEastAsia" w:hAnsiTheme="minorEastAsia" w:cs="Noto Sans" w:hint="eastAsia"/>
                        </w:rPr>
                        <w:t>学校实力强劲，学术水平高；</w:t>
                      </w:r>
                      <w:r w:rsidR="00A2610F" w:rsidRPr="005A0D16">
                        <w:rPr>
                          <w:rFonts w:asciiTheme="minorEastAsia" w:hAnsiTheme="minorEastAsia" w:cs="Noto Sans" w:hint="eastAsia"/>
                        </w:rPr>
                        <w:t>项目时间选择多，与中国大学学期匹配；课程丰富，涵盖各学科各层级课程；语言要求灵活，可接受大学六级成绩；</w:t>
                      </w:r>
                      <w:r w:rsidR="001B0F5B">
                        <w:rPr>
                          <w:rFonts w:asciiTheme="minorEastAsia" w:hAnsiTheme="minorEastAsia" w:cs="Noto Sans" w:hint="eastAsia"/>
                        </w:rPr>
                        <w:t>SAF</w:t>
                      </w:r>
                      <w:r w:rsidR="00EE7CA2">
                        <w:rPr>
                          <w:rFonts w:asciiTheme="minorEastAsia" w:hAnsiTheme="minorEastAsia" w:cs="Noto Sans" w:hint="eastAsia"/>
                        </w:rPr>
                        <w:t>独家新生培训活动；</w:t>
                      </w:r>
                      <w:r w:rsidR="00EE7CA2" w:rsidRPr="001D7B06">
                        <w:rPr>
                          <w:rFonts w:asciiTheme="minorEastAsia" w:hAnsiTheme="minorEastAsia" w:cs="Noto Sans" w:hint="eastAsia"/>
                          <w:b/>
                          <w:bCs/>
                        </w:rPr>
                        <w:t xml:space="preserve"> </w:t>
                      </w:r>
                      <w:r w:rsidR="001D7B06" w:rsidRPr="001D7B06">
                        <w:rPr>
                          <w:rFonts w:asciiTheme="minorEastAsia" w:hAnsiTheme="minorEastAsia" w:cs="Noto Sans" w:hint="eastAsia"/>
                          <w:b/>
                          <w:bCs/>
                        </w:rPr>
                        <w:t>SAF学生享有优先课程选择权</w:t>
                      </w:r>
                      <w:r w:rsidR="001D7B06">
                        <w:rPr>
                          <w:rFonts w:asciiTheme="minorEastAsia" w:hAnsiTheme="minorEastAsia" w:cs="Noto Sans" w:hint="eastAsia"/>
                        </w:rPr>
                        <w:t>。</w:t>
                      </w:r>
                    </w:p>
                    <w:p w14:paraId="7DCE8C03" w14:textId="77777777" w:rsidR="005A0D16" w:rsidRPr="005A0D16" w:rsidRDefault="005A0D16"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开放专业</w:t>
                      </w:r>
                    </w:p>
                    <w:p w14:paraId="77DE58BB" w14:textId="4DB27232" w:rsidR="005A0D16" w:rsidRPr="005A0D16" w:rsidRDefault="005A0D16" w:rsidP="005A0D16">
                      <w:pPr>
                        <w:spacing w:line="276" w:lineRule="auto"/>
                        <w:rPr>
                          <w:rFonts w:asciiTheme="minorEastAsia" w:hAnsiTheme="minorEastAsia" w:cs="Calibri"/>
                        </w:rPr>
                      </w:pPr>
                      <w:r w:rsidRPr="005A0D16">
                        <w:rPr>
                          <w:rFonts w:asciiTheme="minorEastAsia" w:hAnsiTheme="minorEastAsia" w:cs="Calibri"/>
                        </w:rPr>
                        <w:t>暑期课程开放课程广泛，提供1000多门课程</w:t>
                      </w:r>
                      <w:r w:rsidRPr="005A0D16">
                        <w:rPr>
                          <w:rFonts w:asciiTheme="minorEastAsia" w:hAnsiTheme="minorEastAsia" w:cs="Calibri" w:hint="eastAsia"/>
                        </w:rPr>
                        <w:t>,几乎涵盖所有专业。</w:t>
                      </w:r>
                    </w:p>
                    <w:p w14:paraId="0A30F170" w14:textId="77777777" w:rsidR="0092467F" w:rsidRDefault="0092467F" w:rsidP="0092467F">
                      <w:pPr>
                        <w:spacing w:after="0" w:line="276"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Session A (</w:t>
                      </w:r>
                      <w:r>
                        <w:rPr>
                          <w:rFonts w:asciiTheme="minorEastAsia" w:hAnsiTheme="minorEastAsia" w:cs="Noto Sans" w:hint="eastAsia"/>
                          <w:color w:val="000000" w:themeColor="text1"/>
                          <w14:textOutline w14:w="9525" w14:cap="rnd" w14:cmpd="sng" w14:algn="ctr">
                            <w14:noFill/>
                            <w14:prstDash w14:val="solid"/>
                            <w14:bevel/>
                          </w14:textOutline>
                        </w:rPr>
                        <w:t xml:space="preserve">３周): 2022年6月21日 – 7月８日 |Session A (6周): 2022年6月21日 – 7月29日 </w:t>
                      </w:r>
                    </w:p>
                    <w:p w14:paraId="12AB0A97" w14:textId="77777777" w:rsidR="0092467F" w:rsidRDefault="0092467F" w:rsidP="0092467F">
                      <w:pPr>
                        <w:spacing w:after="0" w:line="276" w:lineRule="auto"/>
                        <w:rPr>
                          <w:rFonts w:asciiTheme="minorEastAsia" w:hAnsiTheme="minorEastAsia" w:cs="Noto Sans" w:hint="eastAsia"/>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Session A (8周): 2022年6月21日 – 8月12日|Session A (10周): 2022年6月21日 – 8月26日 | Session B (3周) : 2022年7月11日 – 7月29日</w:t>
                      </w:r>
                    </w:p>
                    <w:p w14:paraId="46C1FF79" w14:textId="77777777" w:rsidR="0092467F" w:rsidRDefault="0092467F" w:rsidP="0092467F">
                      <w:pPr>
                        <w:spacing w:after="0" w:line="276" w:lineRule="auto"/>
                        <w:rPr>
                          <w:rFonts w:asciiTheme="minorEastAsia" w:hAnsiTheme="minorEastAsia" w:cs="Noto Sans" w:hint="eastAsia"/>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Session C (3周):</w:t>
                      </w:r>
                      <w:r>
                        <w:rPr>
                          <w:rFonts w:asciiTheme="minorEastAsia" w:hAnsiTheme="minorEastAsia" w:hint="eastAsia"/>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2022年8月1日 – 8月19日 | Session C (6周):</w:t>
                      </w:r>
                      <w:r>
                        <w:rPr>
                          <w:rFonts w:asciiTheme="minorEastAsia" w:hAnsiTheme="minorEastAsia" w:hint="eastAsia"/>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2022年8月1日 – 9月9日</w:t>
                      </w:r>
                    </w:p>
                    <w:p w14:paraId="1B729CC7" w14:textId="77777777" w:rsidR="0092467F" w:rsidRDefault="0092467F" w:rsidP="0092467F">
                      <w:pPr>
                        <w:spacing w:after="0" w:line="276" w:lineRule="auto"/>
                        <w:rPr>
                          <w:rFonts w:asciiTheme="minorEastAsia" w:hAnsiTheme="minorEastAsia" w:cs="Noto Sans" w:hint="eastAsia"/>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Session A+C (12周):</w:t>
                      </w:r>
                      <w:r>
                        <w:rPr>
                          <w:rFonts w:asciiTheme="minorEastAsia" w:hAnsiTheme="minorEastAsia" w:hint="eastAsia"/>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2022年6月21日 – 9月9日</w:t>
                      </w:r>
                    </w:p>
                    <w:p w14:paraId="2E6BE705" w14:textId="6B420BCB" w:rsidR="00AB17D8" w:rsidRPr="0092467F" w:rsidRDefault="00AB17D8" w:rsidP="00A2610F">
                      <w:pPr>
                        <w:spacing w:line="276" w:lineRule="auto"/>
                        <w:jc w:val="both"/>
                        <w:rPr>
                          <w:rFonts w:asciiTheme="minorEastAsia" w:hAnsiTheme="minorEastAsia" w:cs="Noto Sans"/>
                        </w:rPr>
                      </w:pP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77777777" w:rsidR="00A2610F" w:rsidRDefault="00A2610F" w:rsidP="00843B96">
      <w:pPr>
        <w:rPr>
          <w:rFonts w:asciiTheme="minorEastAsia" w:hAnsiTheme="minorEastAsia" w:cs="Noto Sans"/>
          <w:sz w:val="24"/>
          <w:szCs w:val="24"/>
        </w:rPr>
      </w:pPr>
    </w:p>
    <w:p w14:paraId="4DF11299" w14:textId="77777777" w:rsidR="005A0D16" w:rsidRDefault="005A0D16" w:rsidP="00843B96">
      <w:pPr>
        <w:rPr>
          <w:rFonts w:asciiTheme="minorEastAsia" w:hAnsiTheme="minorEastAsia" w:cs="Noto Sans"/>
          <w:sz w:val="24"/>
          <w:szCs w:val="24"/>
        </w:rPr>
      </w:pPr>
    </w:p>
    <w:p w14:paraId="60B8F398" w14:textId="77777777" w:rsidR="005A0D16" w:rsidRDefault="005A0D16" w:rsidP="00843B96">
      <w:pPr>
        <w:rPr>
          <w:rFonts w:asciiTheme="minorEastAsia" w:hAnsiTheme="minorEastAsia" w:cs="Noto Sans"/>
          <w:sz w:val="24"/>
          <w:szCs w:val="24"/>
        </w:rPr>
      </w:pPr>
    </w:p>
    <w:p w14:paraId="0EA069CB" w14:textId="77777777" w:rsidR="005A0D16" w:rsidRDefault="005A0D16" w:rsidP="00843B96">
      <w:pPr>
        <w:rPr>
          <w:rFonts w:asciiTheme="minorEastAsia" w:hAnsiTheme="minorEastAsia" w:cs="Noto Sans"/>
          <w:sz w:val="24"/>
          <w:szCs w:val="24"/>
        </w:rPr>
      </w:pPr>
    </w:p>
    <w:p w14:paraId="1EEE261C" w14:textId="6111F6B8" w:rsidR="005A0D16" w:rsidRDefault="005A0D16" w:rsidP="00843B96">
      <w:pPr>
        <w:rPr>
          <w:rFonts w:asciiTheme="minorEastAsia" w:hAnsiTheme="minorEastAsia" w:cs="Noto Sans"/>
          <w:sz w:val="24"/>
          <w:szCs w:val="24"/>
        </w:rPr>
      </w:pPr>
    </w:p>
    <w:p w14:paraId="0932D015" w14:textId="77777777" w:rsidR="005A0D16" w:rsidRDefault="005A0D16" w:rsidP="00843B96">
      <w:pPr>
        <w:rPr>
          <w:rFonts w:asciiTheme="minorEastAsia" w:hAnsiTheme="minorEastAsia" w:cs="Noto Sans"/>
          <w:sz w:val="24"/>
          <w:szCs w:val="24"/>
        </w:rPr>
      </w:pPr>
    </w:p>
    <w:p w14:paraId="4E137208" w14:textId="77777777" w:rsidR="005A0D16" w:rsidRDefault="005A0D16" w:rsidP="00843B96">
      <w:pPr>
        <w:rPr>
          <w:rFonts w:asciiTheme="minorEastAsia" w:hAnsiTheme="minorEastAsia" w:cs="Noto Sans"/>
          <w:sz w:val="24"/>
          <w:szCs w:val="24"/>
        </w:rPr>
      </w:pPr>
    </w:p>
    <w:p w14:paraId="3A2A7410" w14:textId="7A779E00" w:rsidR="00EE038D" w:rsidRDefault="00EE038D" w:rsidP="00843B96">
      <w:pPr>
        <w:rPr>
          <w:rFonts w:asciiTheme="minorEastAsia" w:hAnsiTheme="minorEastAsia" w:cs="Noto Sans"/>
          <w:sz w:val="24"/>
          <w:szCs w:val="24"/>
        </w:rPr>
      </w:pPr>
      <w:r>
        <w:rPr>
          <w:rFonts w:asciiTheme="minorEastAsia" w:hAnsiTheme="minorEastAsia" w:cs="Noto Sans"/>
          <w:noProof/>
          <w:sz w:val="24"/>
          <w:szCs w:val="24"/>
        </w:rPr>
        <w:lastRenderedPageBreak/>
        <mc:AlternateContent>
          <mc:Choice Requires="wpg">
            <w:drawing>
              <wp:anchor distT="0" distB="0" distL="114300" distR="114300" simplePos="0" relativeHeight="251887616" behindDoc="0" locked="0" layoutInCell="1" allowOverlap="1" wp14:anchorId="2FEAB05A" wp14:editId="07487BA6">
                <wp:simplePos x="0" y="0"/>
                <wp:positionH relativeFrom="margin">
                  <wp:posOffset>-123825</wp:posOffset>
                </wp:positionH>
                <wp:positionV relativeFrom="paragraph">
                  <wp:posOffset>-114300</wp:posOffset>
                </wp:positionV>
                <wp:extent cx="6543675" cy="685800"/>
                <wp:effectExtent l="0" t="0" r="9525" b="0"/>
                <wp:wrapNone/>
                <wp:docPr id="12" name="组合 12"/>
                <wp:cNvGraphicFramePr/>
                <a:graphic xmlns:a="http://schemas.openxmlformats.org/drawingml/2006/main">
                  <a:graphicData uri="http://schemas.microsoft.com/office/word/2010/wordprocessingGroup">
                    <wpg:wgp>
                      <wpg:cNvGrpSpPr/>
                      <wpg:grpSpPr>
                        <a:xfrm>
                          <a:off x="0" y="0"/>
                          <a:ext cx="6543675" cy="685800"/>
                          <a:chOff x="0" y="0"/>
                          <a:chExt cx="6638290" cy="571500"/>
                        </a:xfrm>
                      </wpg:grpSpPr>
                      <pic:pic xmlns:pic="http://schemas.openxmlformats.org/drawingml/2006/picture">
                        <pic:nvPicPr>
                          <pic:cNvPr id="17" name="图片 17"/>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225" name="文本框 2"/>
                        <wps:cNvSpPr txBox="1">
                          <a:spLocks noChangeArrowheads="1"/>
                        </wps:cNvSpPr>
                        <wps:spPr bwMode="auto">
                          <a:xfrm>
                            <a:off x="323850" y="120649"/>
                            <a:ext cx="1320732" cy="436665"/>
                          </a:xfrm>
                          <a:prstGeom prst="rect">
                            <a:avLst/>
                          </a:prstGeom>
                          <a:noFill/>
                          <a:ln w="9525">
                            <a:noFill/>
                            <a:miter lim="800000"/>
                            <a:headEnd/>
                            <a:tailEnd/>
                          </a:ln>
                        </wps:spPr>
                        <wps:txbx>
                          <w:txbxContent>
                            <w:p w14:paraId="56D29243" w14:textId="77777777" w:rsidR="00EE038D" w:rsidRPr="00DD0200" w:rsidRDefault="00EE038D"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7420B06" w14:textId="77777777" w:rsidR="00EE038D" w:rsidRDefault="00EE038D" w:rsidP="00EE038D"/>
                          </w:txbxContent>
                        </wps:txbx>
                        <wps:bodyPr rot="0" vert="horz" wrap="square" lIns="91440" tIns="45720" rIns="91440" bIns="45720" anchor="t" anchorCtr="0">
                          <a:noAutofit/>
                        </wps:bodyPr>
                      </wps:wsp>
                      <wps:wsp>
                        <wps:cNvPr id="226" name="文本框 2"/>
                        <wps:cNvSpPr txBox="1">
                          <a:spLocks noChangeArrowheads="1"/>
                        </wps:cNvSpPr>
                        <wps:spPr bwMode="auto">
                          <a:xfrm>
                            <a:off x="2028825" y="130176"/>
                            <a:ext cx="1741930" cy="323205"/>
                          </a:xfrm>
                          <a:prstGeom prst="rect">
                            <a:avLst/>
                          </a:prstGeom>
                          <a:noFill/>
                          <a:ln w="9525">
                            <a:noFill/>
                            <a:miter lim="800000"/>
                            <a:headEnd/>
                            <a:tailEnd/>
                          </a:ln>
                        </wps:spPr>
                        <wps:txbx>
                          <w:txbxContent>
                            <w:p w14:paraId="07A7C4E6" w14:textId="38B56B7D" w:rsidR="00EE038D" w:rsidRPr="00926C76" w:rsidRDefault="00EE038D"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EAB05A" id="组合 12" o:spid="_x0000_s1041" style="position:absolute;margin-left:-9.75pt;margin-top:-9pt;width:515.25pt;height:54pt;z-index:251887616;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&#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AAAAAAAAAAAAAAAAAAAAA&#10;AAAAAAAAAIDsAQAAAAAAAAAAAAAAAAAAAAAAAAAAAAAAAAAAAAAAAAAAAAAAAAAAAAAAAAAAAAAA&#10;AAAAAAAAAAAAAAAAAAAAAAAAAAAAAAAAAAAAAAAAAAAAAAAAAAAAAAAAAAAAAAAAAAAAZA8AAAAA&#10;AAAAAAAAAAAAAAAAAAAAAAAAAAAAAAAAAAAAAAAAAAAAAAAAAAAAAAAAAAAAAAAAAAAAAAAAAAAA&#10;AAAAAAAAAAAAAAAAAAAAAAAAAAAAAAAAAAAAAAAAAAAAAAAAACB7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8Hd7cEADAADDMGj+Vd/GkwI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">
                <v:shape id="图片 17" o:spid="_x0000_s1042"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">
                  <v:imagedata r:id="rId12" o:title="" croptop="12771f" cropbottom="48541f" cropleft="1f" cropright="8f"/>
                </v:shape>
                <v:shape id="文本框 2" o:spid="_x0000_s1043" type="#_x0000_t202" style="position:absolute;left:3238;top:1206;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filled="f" stroked="f">
                  <v:textbox>
                    <w:txbxContent>
                      <w:p w14:paraId="56D29243" w14:textId="77777777" w:rsidR="00EE038D" w:rsidRPr="00DD0200" w:rsidRDefault="00EE038D"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7420B06" w14:textId="77777777" w:rsidR="00EE038D" w:rsidRDefault="00EE038D" w:rsidP="00EE038D"/>
                    </w:txbxContent>
                  </v:textbox>
                </v:shape>
                <v:shape id="文本框 2" o:spid="_x0000_s1044" type="#_x0000_t202" style="position:absolute;left:20288;top:1301;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07A7C4E6" w14:textId="38B56B7D" w:rsidR="00EE038D" w:rsidRPr="00926C76" w:rsidRDefault="00EE038D"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v:group>
            </w:pict>
          </mc:Fallback>
        </mc:AlternateContent>
      </w:r>
    </w:p>
    <w:p w14:paraId="2C84DC01" w14:textId="1237FABF" w:rsidR="00EE038D" w:rsidRDefault="00EE038D" w:rsidP="00843B96">
      <w:pPr>
        <w:rPr>
          <w:rFonts w:asciiTheme="minorEastAsia" w:hAnsiTheme="minorEastAsia" w:cs="Noto Sans"/>
          <w:sz w:val="24"/>
          <w:szCs w:val="24"/>
        </w:rPr>
      </w:pPr>
    </w:p>
    <w:p w14:paraId="259E7F4A" w14:textId="42C54027" w:rsidR="005A0D16" w:rsidRPr="00A30B8C" w:rsidRDefault="005A0D16" w:rsidP="0085369E">
      <w:pPr>
        <w:spacing w:line="276" w:lineRule="auto"/>
        <w:jc w:val="both"/>
        <w:rPr>
          <w:rFonts w:asciiTheme="minorEastAsia" w:hAnsiTheme="minorEastAsia" w:cs="Noto Sans"/>
        </w:rPr>
      </w:pPr>
      <w:r w:rsidRPr="00A30B8C">
        <w:rPr>
          <w:rFonts w:asciiTheme="minorEastAsia" w:hAnsiTheme="minorEastAsia" w:cs="Noto Sans"/>
        </w:rPr>
        <w:t>加州大学洛杉矶分校</w:t>
      </w:r>
      <w:r w:rsidR="00A30B8C" w:rsidRPr="00A30B8C">
        <w:rPr>
          <w:rFonts w:asciiTheme="minorEastAsia" w:hAnsiTheme="minorEastAsia" w:cs="Noto Sans" w:hint="eastAsia"/>
        </w:rPr>
        <w:t>（下简称UCLA）</w:t>
      </w:r>
      <w:r w:rsidRPr="00A30B8C">
        <w:rPr>
          <w:rFonts w:asciiTheme="minorEastAsia" w:hAnsiTheme="minorEastAsia" w:cs="Noto Sans"/>
        </w:rPr>
        <w:t>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136E960A" w14:textId="643D2AD5" w:rsidR="00A30B8C" w:rsidRPr="00A30B8C" w:rsidRDefault="00A30B8C" w:rsidP="0085369E">
      <w:pPr>
        <w:tabs>
          <w:tab w:val="left" w:pos="8080"/>
        </w:tabs>
        <w:spacing w:line="276" w:lineRule="auto"/>
        <w:jc w:val="both"/>
        <w:rPr>
          <w:rFonts w:asciiTheme="minorEastAsia" w:hAnsiTheme="minorEastAsia" w:cs="Noto Sans"/>
        </w:rPr>
      </w:pPr>
      <w:r w:rsidRPr="00A30B8C">
        <w:rPr>
          <w:rFonts w:asciiTheme="minorEastAsia" w:hAnsiTheme="minorEastAsia" w:cs="Noto Sans"/>
        </w:rPr>
        <w:t>学校位于美国加州洛杉矶市，是美国西海岸最富盛名的著名城市，知名度仅次于纽约，地理位置极佳。</w:t>
      </w:r>
      <w:r w:rsidRPr="00A30B8C">
        <w:rPr>
          <w:rFonts w:asciiTheme="minorEastAsia" w:hAnsiTheme="minorEastAsia" w:cs="Noto Sans" w:hint="eastAsia"/>
        </w:rPr>
        <w:t>UCLA所在的Westwood，是洛杉矶最安全和最具吸引力的社区之一，距离Westwood离贝弗利山、圣莫尼卡和海滩只有一小段公交车程。附近有剧院、商店、市场、博物馆和各种各样的餐馆，生活十分便利。</w:t>
      </w:r>
    </w:p>
    <w:p w14:paraId="6981F7C6" w14:textId="77777777" w:rsidR="00A30B8C" w:rsidRPr="00A30B8C" w:rsidRDefault="00A30B8C" w:rsidP="00A30B8C">
      <w:pPr>
        <w:spacing w:line="276" w:lineRule="auto"/>
        <w:rPr>
          <w:rFonts w:asciiTheme="minorEastAsia" w:hAnsiTheme="minorEastAsia" w:cs="Noto Sans"/>
          <w:b/>
          <w:bCs/>
          <w14:textOutline w14:w="9525" w14:cap="rnd" w14:cmpd="sng" w14:algn="ctr">
            <w14:noFill/>
            <w14:prstDash w14:val="solid"/>
            <w14:bevel/>
          </w14:textOutline>
        </w:rPr>
      </w:pPr>
      <w:r w:rsidRPr="00A30B8C">
        <w:rPr>
          <w:rFonts w:asciiTheme="minorEastAsia" w:hAnsiTheme="minorEastAsia" w:cs="Noto Sans" w:hint="eastAsia"/>
          <w:b/>
          <w:bCs/>
          <w14:textOutline w14:w="9525" w14:cap="rnd" w14:cmpd="sng" w14:algn="ctr">
            <w14:noFill/>
            <w14:prstDash w14:val="solid"/>
            <w14:bevel/>
          </w14:textOutline>
        </w:rPr>
        <w:t>大学排名</w:t>
      </w:r>
    </w:p>
    <w:p w14:paraId="3A0B597F"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News世界大学排名第14名 </w:t>
      </w:r>
    </w:p>
    <w:p w14:paraId="60752C8F"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News美国最佳大学排名第20名 </w:t>
      </w:r>
    </w:p>
    <w:p w14:paraId="0A3B5879"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2020U.S. News全美公立大学排名第1名</w:t>
      </w:r>
    </w:p>
    <w:p w14:paraId="21BDCA5D"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0909124D"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2019年软科世界大学学术排名位列第11名</w:t>
      </w:r>
    </w:p>
    <w:p w14:paraId="3C0FD682"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46A51E74"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096859D0" w14:textId="43ACFCDA" w:rsidR="008B493C" w:rsidRPr="00AB1BE8" w:rsidRDefault="008B493C" w:rsidP="008B493C">
      <w:pPr>
        <w:pStyle w:val="a5"/>
        <w:widowControl w:val="0"/>
        <w:spacing w:after="0" w:line="276" w:lineRule="auto"/>
        <w:ind w:left="714"/>
        <w:jc w:val="both"/>
        <w:rPr>
          <w:rFonts w:ascii="等线" w:eastAsia="等线" w:hAnsi="等线" w:cs="Noto Sans"/>
          <w:sz w:val="20"/>
          <w:szCs w:val="20"/>
        </w:rPr>
      </w:pPr>
      <w:r>
        <w:rPr>
          <w:rFonts w:asciiTheme="minorEastAsia" w:hAnsiTheme="minorEastAsia" w:cs="Noto Sans"/>
          <w:noProof/>
          <w:sz w:val="24"/>
          <w:szCs w:val="24"/>
        </w:rPr>
        <mc:AlternateContent>
          <mc:Choice Requires="wpg">
            <w:drawing>
              <wp:anchor distT="0" distB="0" distL="114300" distR="114300" simplePos="0" relativeHeight="251640832" behindDoc="1" locked="0" layoutInCell="1" allowOverlap="1" wp14:anchorId="42AF0F3A" wp14:editId="07BD9D03">
                <wp:simplePos x="0" y="0"/>
                <wp:positionH relativeFrom="margin">
                  <wp:posOffset>-146050</wp:posOffset>
                </wp:positionH>
                <wp:positionV relativeFrom="paragraph">
                  <wp:posOffset>118639</wp:posOffset>
                </wp:positionV>
                <wp:extent cx="6515100" cy="654050"/>
                <wp:effectExtent l="0" t="0" r="0" b="0"/>
                <wp:wrapNone/>
                <wp:docPr id="11" name="组合 11"/>
                <wp:cNvGraphicFramePr/>
                <a:graphic xmlns:a="http://schemas.openxmlformats.org/drawingml/2006/main">
                  <a:graphicData uri="http://schemas.microsoft.com/office/word/2010/wordprocessingGroup">
                    <wpg:wgp>
                      <wpg:cNvGrpSpPr/>
                      <wpg:grpSpPr>
                        <a:xfrm>
                          <a:off x="0" y="0"/>
                          <a:ext cx="6515100" cy="654050"/>
                          <a:chOff x="0" y="0"/>
                          <a:chExt cx="6638290" cy="571500"/>
                        </a:xfrm>
                      </wpg:grpSpPr>
                      <pic:pic xmlns:pic="http://schemas.openxmlformats.org/drawingml/2006/picture">
                        <pic:nvPicPr>
                          <pic:cNvPr id="231" name="图片 231"/>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28" name="文本框 2"/>
                        <wps:cNvSpPr txBox="1">
                          <a:spLocks noChangeArrowheads="1"/>
                        </wps:cNvSpPr>
                        <wps:spPr bwMode="auto">
                          <a:xfrm>
                            <a:off x="323850" y="104775"/>
                            <a:ext cx="1320732" cy="436665"/>
                          </a:xfrm>
                          <a:prstGeom prst="rect">
                            <a:avLst/>
                          </a:prstGeom>
                          <a:noFill/>
                          <a:ln w="9525">
                            <a:noFill/>
                            <a:miter lim="800000"/>
                            <a:headEnd/>
                            <a:tailEnd/>
                          </a:ln>
                        </wps:spPr>
                        <wps:txbx>
                          <w:txbxContent>
                            <w:p w14:paraId="362C7E0A" w14:textId="54FA7655"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114B66">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63EC28E9" w14:textId="77777777" w:rsidR="00DE56F0" w:rsidRDefault="00DE56F0" w:rsidP="00DE56F0"/>
                          </w:txbxContent>
                        </wps:txbx>
                        <wps:bodyPr rot="0" vert="horz" wrap="square" lIns="91440" tIns="45720" rIns="91440" bIns="45720" anchor="t" anchorCtr="0">
                          <a:noAutofit/>
                        </wps:bodyPr>
                      </wps:wsp>
                      <wps:wsp>
                        <wps:cNvPr id="30" name="文本框 2"/>
                        <wps:cNvSpPr txBox="1">
                          <a:spLocks noChangeArrowheads="1"/>
                        </wps:cNvSpPr>
                        <wps:spPr bwMode="auto">
                          <a:xfrm>
                            <a:off x="2028825" y="114300"/>
                            <a:ext cx="1741930" cy="323205"/>
                          </a:xfrm>
                          <a:prstGeom prst="rect">
                            <a:avLst/>
                          </a:prstGeom>
                          <a:noFill/>
                          <a:ln w="9525">
                            <a:noFill/>
                            <a:miter lim="800000"/>
                            <a:headEnd/>
                            <a:tailEnd/>
                          </a:ln>
                        </wps:spPr>
                        <wps:txbx>
                          <w:txbxContent>
                            <w:p w14:paraId="075C04A8" w14:textId="1A58259A" w:rsidR="00DE56F0" w:rsidRPr="00926C76" w:rsidRDefault="001D7B06" w:rsidP="00DE56F0">
                              <w:pPr>
                                <w:rPr>
                                  <w:sz w:val="28"/>
                                  <w:szCs w:val="28"/>
                                </w:rPr>
                              </w:pPr>
                              <w:r>
                                <w:rPr>
                                  <w:rFonts w:ascii="微软雅黑" w:eastAsia="微软雅黑" w:hAnsi="微软雅黑" w:cs="微软雅黑" w:hint="eastAsia"/>
                                  <w:b/>
                                  <w:bCs/>
                                  <w:color w:val="FFFFFF" w:themeColor="background1"/>
                                  <w:sz w:val="24"/>
                                  <w:szCs w:val="24"/>
                                </w:rPr>
                                <w:t>项目内容及优势专业</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2AF0F3A" id="组合 11" o:spid="_x0000_s1045" style="position:absolute;left:0;text-align:left;margin-left:-11.5pt;margin-top:9.35pt;width:513pt;height:51.5pt;z-index:-251675648;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AAAAAAAAAAAAAAAAAAAAAAAAAAAAAAAAAAAAAAAAAAAAAAAAAAAAAAAAAAAAAAA&#10;AAAAAAAAAAAAAAAAAAAAAAAAAAAAAAAAAAAAAAAAAAAAAAAAAAAAAAAAAAAAZA8AAAAAAAAAAAAA&#10;AAAAAAAAAAAAAAAAAAAAAAAAAAAAAAAAAAAAAAAAAAAAAAAAAAAAAAAAAAAAAAAAAAAAAAAAAAAA&#10;AAAAAAAAAAAAAAAAAAAAAAAAAAAAAAAAAAAAAAAAACB7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8Hd7cEADAADDMGj+Vd/GkwI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">
                <v:shape id="图片 231" o:spid="_x0000_s1046"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">
                  <v:imagedata r:id="rId12" o:title="" croptop="12771f" cropbottom="48541f" cropleft="1f" cropright="8f"/>
                </v:shape>
                <v:shape id="文本框 2" o:spid="_x0000_s1047" type="#_x0000_t202" style="position:absolute;left:3238;top:1047;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62C7E0A" w14:textId="54FA7655"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114B66">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63EC28E9" w14:textId="77777777" w:rsidR="00DE56F0" w:rsidRDefault="00DE56F0" w:rsidP="00DE56F0"/>
                    </w:txbxContent>
                  </v:textbox>
                </v:shape>
                <v:shape id="文本框 2" o:spid="_x0000_s1048" type="#_x0000_t202" style="position:absolute;left:20288;top:1143;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075C04A8" w14:textId="1A58259A" w:rsidR="00DE56F0" w:rsidRPr="00926C76" w:rsidRDefault="001D7B06" w:rsidP="00DE56F0">
                        <w:pPr>
                          <w:rPr>
                            <w:sz w:val="28"/>
                            <w:szCs w:val="28"/>
                          </w:rPr>
                        </w:pPr>
                        <w:r>
                          <w:rPr>
                            <w:rFonts w:ascii="微软雅黑" w:eastAsia="微软雅黑" w:hAnsi="微软雅黑" w:cs="微软雅黑" w:hint="eastAsia"/>
                            <w:b/>
                            <w:bCs/>
                            <w:color w:val="FFFFFF" w:themeColor="background1"/>
                            <w:sz w:val="24"/>
                            <w:szCs w:val="24"/>
                          </w:rPr>
                          <w:t>项目内容及优势专业</w:t>
                        </w:r>
                      </w:p>
                    </w:txbxContent>
                  </v:textbox>
                </v:shape>
                <w10:wrap anchorx="margin"/>
              </v:group>
            </w:pict>
          </mc:Fallback>
        </mc:AlternateContent>
      </w:r>
    </w:p>
    <w:p w14:paraId="6E8FDF35" w14:textId="380DE3D6" w:rsidR="00B53213" w:rsidRPr="00843B96" w:rsidRDefault="00B53213" w:rsidP="00843B96">
      <w:pPr>
        <w:rPr>
          <w:rFonts w:asciiTheme="minorEastAsia" w:hAnsiTheme="minorEastAsia" w:cs="Noto Sans"/>
          <w:sz w:val="24"/>
          <w:szCs w:val="24"/>
        </w:rPr>
      </w:pPr>
    </w:p>
    <w:p w14:paraId="2D79A880" w14:textId="6CF96671" w:rsidR="00A6701E" w:rsidRDefault="00A6701E" w:rsidP="001B3341">
      <w:pPr>
        <w:rPr>
          <w:rFonts w:asciiTheme="minorEastAsia" w:hAnsiTheme="minorEastAsia" w:cs="Noto Sans"/>
          <w:b/>
          <w:bCs/>
        </w:rPr>
      </w:pPr>
    </w:p>
    <w:p w14:paraId="3E678739" w14:textId="5F6D136C" w:rsidR="00056E5C" w:rsidRDefault="001D7B06" w:rsidP="00056E5C">
      <w:pPr>
        <w:pStyle w:val="a5"/>
        <w:numPr>
          <w:ilvl w:val="0"/>
          <w:numId w:val="17"/>
        </w:numPr>
        <w:tabs>
          <w:tab w:val="left" w:pos="8080"/>
        </w:tabs>
        <w:spacing w:line="300" w:lineRule="atLeast"/>
        <w:rPr>
          <w:rFonts w:asciiTheme="minorEastAsia" w:hAnsiTheme="minorEastAsia" w:cs="Noto Sans"/>
          <w:szCs w:val="21"/>
        </w:rPr>
      </w:pPr>
      <w:r w:rsidRPr="001D7B06">
        <w:rPr>
          <w:rFonts w:asciiTheme="minorEastAsia" w:hAnsiTheme="minorEastAsia" w:cs="Noto Sans" w:hint="eastAsia"/>
          <w:szCs w:val="21"/>
        </w:rPr>
        <w:t>该校各个专业本科生阶段课程均对学生开放，</w:t>
      </w:r>
      <w:r w:rsidR="00BA03F6">
        <w:rPr>
          <w:rFonts w:asciiTheme="minorEastAsia" w:hAnsiTheme="minorEastAsia" w:cs="Noto Sans" w:hint="eastAsia"/>
          <w:szCs w:val="21"/>
        </w:rPr>
        <w:t>学生可根据自己意向进行选课。一般</w:t>
      </w:r>
      <w:r w:rsidR="00BA03F6">
        <w:rPr>
          <w:rFonts w:asciiTheme="minorEastAsia" w:hAnsiTheme="minorEastAsia" w:cs="Noto Sans"/>
          <w:szCs w:val="21"/>
        </w:rPr>
        <w:t>3</w:t>
      </w:r>
      <w:r w:rsidR="00BA03F6">
        <w:rPr>
          <w:rFonts w:asciiTheme="minorEastAsia" w:hAnsiTheme="minorEastAsia" w:cs="Noto Sans" w:hint="eastAsia"/>
          <w:szCs w:val="21"/>
        </w:rPr>
        <w:t>周项目修读4学分课程、6周项目修读8学分课程。</w:t>
      </w:r>
      <w:r w:rsidR="00056E5C">
        <w:rPr>
          <w:rFonts w:asciiTheme="minorEastAsia" w:hAnsiTheme="minorEastAsia" w:cs="Noto Sans" w:hint="eastAsia"/>
          <w:szCs w:val="21"/>
        </w:rPr>
        <w:t>具体课程请参考选课链接：</w:t>
      </w:r>
      <w:hyperlink r:id="rId13" w:history="1">
        <w:r w:rsidR="00056E5C" w:rsidRPr="007A3D0D">
          <w:rPr>
            <w:rStyle w:val="af"/>
            <w:rFonts w:asciiTheme="minorEastAsia" w:hAnsiTheme="minorEastAsia" w:cs="Noto Sans"/>
            <w:szCs w:val="21"/>
          </w:rPr>
          <w:t>https://sa.ucla.edu/ro/public/soc</w:t>
        </w:r>
      </w:hyperlink>
    </w:p>
    <w:p w14:paraId="1F3187F3" w14:textId="77777777" w:rsidR="00056E5C" w:rsidRPr="00056E5C" w:rsidRDefault="00056E5C" w:rsidP="00056E5C">
      <w:pPr>
        <w:pStyle w:val="a5"/>
        <w:tabs>
          <w:tab w:val="left" w:pos="8080"/>
        </w:tabs>
        <w:spacing w:line="300" w:lineRule="atLeast"/>
        <w:ind w:left="360"/>
        <w:rPr>
          <w:rFonts w:asciiTheme="minorEastAsia" w:hAnsiTheme="minorEastAsia" w:cs="Noto Sans"/>
          <w:szCs w:val="21"/>
        </w:rPr>
      </w:pPr>
    </w:p>
    <w:p w14:paraId="0E626DAB" w14:textId="0F891192" w:rsidR="001D7B06" w:rsidRPr="001D7B06" w:rsidRDefault="001D7B06" w:rsidP="001D7B06">
      <w:pPr>
        <w:pStyle w:val="a5"/>
        <w:numPr>
          <w:ilvl w:val="0"/>
          <w:numId w:val="17"/>
        </w:numPr>
        <w:tabs>
          <w:tab w:val="left" w:pos="8080"/>
        </w:tabs>
        <w:spacing w:line="300" w:lineRule="atLeast"/>
        <w:rPr>
          <w:rFonts w:asciiTheme="minorEastAsia" w:hAnsiTheme="minorEastAsia" w:cs="Noto Sans"/>
          <w:szCs w:val="21"/>
        </w:rPr>
      </w:pPr>
      <w:r w:rsidRPr="001D7B06">
        <w:rPr>
          <w:rFonts w:asciiTheme="minorEastAsia" w:hAnsiTheme="minorEastAsia" w:cs="Noto Sans" w:hint="eastAsia"/>
          <w:szCs w:val="21"/>
        </w:rPr>
        <w:t>以下优势专业供参考。同学们可以联系SAF指导老师获得完成课程信息。</w:t>
      </w:r>
    </w:p>
    <w:p w14:paraId="4697A0C1" w14:textId="77777777" w:rsidR="000B0470" w:rsidRDefault="000B0470" w:rsidP="000B0470">
      <w:pPr>
        <w:pStyle w:val="a5"/>
        <w:widowControl w:val="0"/>
        <w:numPr>
          <w:ilvl w:val="0"/>
          <w:numId w:val="18"/>
        </w:numPr>
        <w:spacing w:after="0" w:line="240" w:lineRule="auto"/>
        <w:rPr>
          <w:rFonts w:asciiTheme="minorEastAsia" w:hAnsiTheme="minorEastAsia"/>
          <w:noProof/>
        </w:rPr>
        <w:sectPr w:rsidR="000B0470" w:rsidSect="002E116C">
          <w:headerReference w:type="default" r:id="rId14"/>
          <w:footerReference w:type="first" r:id="rId15"/>
          <w:type w:val="continuous"/>
          <w:pgSz w:w="12240" w:h="15840"/>
          <w:pgMar w:top="1440" w:right="1080" w:bottom="1440" w:left="1080" w:header="720" w:footer="720" w:gutter="0"/>
          <w:cols w:space="720"/>
          <w:docGrid w:linePitch="360"/>
        </w:sectPr>
      </w:pPr>
    </w:p>
    <w:p w14:paraId="6698D3E6" w14:textId="5F43C98A" w:rsidR="000F06CA"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Anthroplogy</w:t>
      </w:r>
    </w:p>
    <w:p w14:paraId="693FE46D" w14:textId="488F483E"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Arts and Architecture</w:t>
      </w:r>
    </w:p>
    <w:p w14:paraId="3BD35A26" w14:textId="194F272D"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Biological Science</w:t>
      </w:r>
    </w:p>
    <w:p w14:paraId="0C9EA78B" w14:textId="38FC9AFF"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Chemistry and Biochemistry</w:t>
      </w:r>
    </w:p>
    <w:p w14:paraId="4DD2F297" w14:textId="3D0D2A27"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Communication</w:t>
      </w:r>
    </w:p>
    <w:p w14:paraId="3D16EE3D" w14:textId="4E9D8C63"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Computer Science</w:t>
      </w:r>
    </w:p>
    <w:p w14:paraId="1B3FBCD9" w14:textId="263DEFB6"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Design /Media Arts</w:t>
      </w:r>
    </w:p>
    <w:p w14:paraId="3427A667" w14:textId="70279143"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Economics</w:t>
      </w:r>
    </w:p>
    <w:p w14:paraId="53527DF2" w14:textId="0A1E8917"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English</w:t>
      </w:r>
    </w:p>
    <w:p w14:paraId="507DF7B8" w14:textId="14A3092A"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Education</w:t>
      </w:r>
    </w:p>
    <w:p w14:paraId="4DA3490E" w14:textId="06A39033"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Electrial and Computer Engineering</w:t>
      </w:r>
    </w:p>
    <w:p w14:paraId="4BDFA288" w14:textId="0D1F98EB"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Film and Television</w:t>
      </w:r>
    </w:p>
    <w:p w14:paraId="103A38E1" w14:textId="116726B5"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Geography</w:t>
      </w:r>
    </w:p>
    <w:p w14:paraId="03C64B53" w14:textId="20D700F9"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Management</w:t>
      </w:r>
    </w:p>
    <w:p w14:paraId="734D1949" w14:textId="5A0D4B63"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Mathematics</w:t>
      </w:r>
    </w:p>
    <w:p w14:paraId="4B11F94B" w14:textId="2BBE01AC"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Mechanical and Aerospace</w:t>
      </w:r>
      <w:r w:rsidR="000B0470" w:rsidRPr="000B0470">
        <w:rPr>
          <w:rFonts w:asciiTheme="minorEastAsia" w:hAnsiTheme="minorEastAsia"/>
          <w:noProof/>
        </w:rPr>
        <w:t xml:space="preserve"> Engineering</w:t>
      </w:r>
    </w:p>
    <w:p w14:paraId="3A7E5C02" w14:textId="3F295E1F"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lastRenderedPageBreak/>
        <w:t>Physics</w:t>
      </w:r>
    </w:p>
    <w:p w14:paraId="310CAB8C" w14:textId="16C0CF65"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Psychology</w:t>
      </w:r>
    </w:p>
    <w:p w14:paraId="694A4483" w14:textId="77777777" w:rsidR="000B0470" w:rsidRDefault="000B0470" w:rsidP="00AB17D8">
      <w:pPr>
        <w:widowControl w:val="0"/>
        <w:spacing w:after="0" w:line="240" w:lineRule="auto"/>
        <w:rPr>
          <w:noProof/>
        </w:rPr>
        <w:sectPr w:rsidR="000B0470" w:rsidSect="000B0470">
          <w:type w:val="continuous"/>
          <w:pgSz w:w="12240" w:h="15840"/>
          <w:pgMar w:top="1440" w:right="1080" w:bottom="1440" w:left="1080" w:header="720" w:footer="720" w:gutter="0"/>
          <w:cols w:num="2" w:space="720"/>
          <w:docGrid w:linePitch="360"/>
        </w:sectPr>
      </w:pPr>
    </w:p>
    <w:p w14:paraId="7DE12616" w14:textId="41FEDBFD" w:rsidR="000B0470" w:rsidRDefault="000B0470" w:rsidP="00AB17D8">
      <w:pPr>
        <w:widowControl w:val="0"/>
        <w:spacing w:after="0" w:line="240" w:lineRule="auto"/>
        <w:rPr>
          <w:noProof/>
        </w:rPr>
      </w:pPr>
    </w:p>
    <w:p w14:paraId="147C3C05" w14:textId="77DDF045" w:rsidR="00EE7CA2" w:rsidRDefault="00EE7CA2" w:rsidP="000B0470">
      <w:pPr>
        <w:pStyle w:val="a5"/>
        <w:numPr>
          <w:ilvl w:val="0"/>
          <w:numId w:val="17"/>
        </w:numPr>
        <w:tabs>
          <w:tab w:val="left" w:pos="8080"/>
        </w:tabs>
        <w:spacing w:line="300" w:lineRule="atLeast"/>
        <w:rPr>
          <w:rFonts w:asciiTheme="minorEastAsia" w:hAnsiTheme="minorEastAsia" w:cs="Noto Sans"/>
          <w:szCs w:val="21"/>
        </w:rPr>
      </w:pPr>
      <w:r>
        <w:rPr>
          <w:rFonts w:asciiTheme="minorEastAsia" w:hAnsiTheme="minorEastAsia" w:cs="Noto Sans" w:hint="eastAsia"/>
          <w:szCs w:val="21"/>
        </w:rPr>
        <w:t>课程形式：直播和录播形式相结合；具体根据各门课程老师的安排。</w:t>
      </w:r>
    </w:p>
    <w:p w14:paraId="7BE9516B" w14:textId="5BED700D" w:rsidR="000F06CA" w:rsidRPr="00EE7CA2" w:rsidRDefault="00F25050" w:rsidP="00EE7CA2">
      <w:pPr>
        <w:pStyle w:val="a5"/>
        <w:numPr>
          <w:ilvl w:val="0"/>
          <w:numId w:val="17"/>
        </w:numPr>
        <w:tabs>
          <w:tab w:val="left" w:pos="8080"/>
        </w:tabs>
        <w:spacing w:line="300" w:lineRule="atLeast"/>
        <w:rPr>
          <w:rFonts w:asciiTheme="minorEastAsia" w:hAnsiTheme="minorEastAsia" w:cs="Noto Sans"/>
          <w:szCs w:val="21"/>
        </w:rPr>
      </w:pPr>
      <w:r w:rsidRPr="000B0470">
        <w:rPr>
          <w:rFonts w:asciiTheme="minorEastAsia" w:hAnsiTheme="minorEastAsia" w:cs="Noto Sans" w:hint="eastAsia"/>
          <w:szCs w:val="21"/>
        </w:rPr>
        <w:t>结业：</w:t>
      </w:r>
      <w:r w:rsidR="000B0470">
        <w:rPr>
          <w:rFonts w:asciiTheme="minorEastAsia" w:hAnsiTheme="minorEastAsia" w:cs="Noto Sans" w:hint="eastAsia"/>
          <w:szCs w:val="21"/>
        </w:rPr>
        <w:t>项目结束时，</w:t>
      </w:r>
      <w:r w:rsidRPr="000B0470">
        <w:rPr>
          <w:rFonts w:asciiTheme="minorEastAsia" w:hAnsiTheme="minorEastAsia" w:cs="Noto Sans" w:hint="eastAsia"/>
          <w:szCs w:val="21"/>
        </w:rPr>
        <w:t>学生可获得</w:t>
      </w:r>
      <w:r w:rsidR="000B0470">
        <w:rPr>
          <w:rFonts w:asciiTheme="minorEastAsia" w:hAnsiTheme="minorEastAsia" w:cs="Noto Sans" w:hint="eastAsia"/>
          <w:szCs w:val="21"/>
        </w:rPr>
        <w:t>UCLA官方成绩单和学分。</w:t>
      </w:r>
    </w:p>
    <w:p w14:paraId="59416C44" w14:textId="77777777" w:rsidR="000F06CA" w:rsidRPr="000F06CA" w:rsidRDefault="000F06CA" w:rsidP="000F06CA">
      <w:pPr>
        <w:widowControl w:val="0"/>
        <w:spacing w:after="0" w:line="240" w:lineRule="auto"/>
        <w:jc w:val="both"/>
        <w:rPr>
          <w:rFonts w:asciiTheme="minorEastAsia" w:hAnsiTheme="minorEastAsia" w:cs="Noto Sans"/>
          <w:szCs w:val="21"/>
        </w:rPr>
      </w:pPr>
    </w:p>
    <w:p w14:paraId="3597B0F2" w14:textId="79694319" w:rsidR="00654C13" w:rsidRDefault="00361F3C" w:rsidP="001043BC">
      <w:pPr>
        <w:spacing w:beforeLines="20" w:before="48" w:line="360" w:lineRule="exact"/>
        <w:ind w:left="420"/>
        <w:rPr>
          <w:rFonts w:asciiTheme="minorEastAsia" w:hAnsiTheme="minorEastAsia" w:cs="Calibri Light"/>
        </w:rPr>
      </w:pPr>
      <w:r>
        <w:rPr>
          <w:rFonts w:asciiTheme="minorEastAsia" w:hAnsiTheme="minorEastAsia" w:cs="Noto Sans"/>
          <w:b/>
          <w:bCs/>
          <w:noProof/>
          <w:szCs w:val="21"/>
        </w:rPr>
        <mc:AlternateContent>
          <mc:Choice Requires="wpg">
            <w:drawing>
              <wp:anchor distT="0" distB="0" distL="114300" distR="114300" simplePos="0" relativeHeight="251872256" behindDoc="0" locked="0" layoutInCell="1" allowOverlap="1" wp14:anchorId="37DDD0A4" wp14:editId="6B7FDF19">
                <wp:simplePos x="0" y="0"/>
                <wp:positionH relativeFrom="margin">
                  <wp:align>right</wp:align>
                </wp:positionH>
                <wp:positionV relativeFrom="paragraph">
                  <wp:posOffset>-104775</wp:posOffset>
                </wp:positionV>
                <wp:extent cx="6515100" cy="657750"/>
                <wp:effectExtent l="0" t="0" r="0" b="0"/>
                <wp:wrapNone/>
                <wp:docPr id="213" name="组合 213"/>
                <wp:cNvGraphicFramePr/>
                <a:graphic xmlns:a="http://schemas.openxmlformats.org/drawingml/2006/main">
                  <a:graphicData uri="http://schemas.microsoft.com/office/word/2010/wordprocessingGroup">
                    <wpg:wgp>
                      <wpg:cNvGrpSpPr/>
                      <wpg:grpSpPr>
                        <a:xfrm>
                          <a:off x="0" y="0"/>
                          <a:ext cx="6515100" cy="657750"/>
                          <a:chOff x="0" y="0"/>
                          <a:chExt cx="6356985" cy="551140"/>
                        </a:xfrm>
                      </wpg:grpSpPr>
                      <pic:pic xmlns:pic="http://schemas.openxmlformats.org/drawingml/2006/picture">
                        <pic:nvPicPr>
                          <pic:cNvPr id="10" name="图片 10"/>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356985" cy="54165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197" name="文本框 2"/>
                        <wps:cNvSpPr txBox="1">
                          <a:spLocks noChangeArrowheads="1"/>
                        </wps:cNvSpPr>
                        <wps:spPr bwMode="auto">
                          <a:xfrm>
                            <a:off x="342900" y="103407"/>
                            <a:ext cx="1320732" cy="436665"/>
                          </a:xfrm>
                          <a:prstGeom prst="rect">
                            <a:avLst/>
                          </a:prstGeom>
                          <a:noFill/>
                          <a:ln w="9525">
                            <a:noFill/>
                            <a:miter lim="800000"/>
                            <a:headEnd/>
                            <a:tailEnd/>
                          </a:ln>
                        </wps:spPr>
                        <wps:txbx>
                          <w:txbxContent>
                            <w:p w14:paraId="06BE4E4F" w14:textId="5FD2BE0E"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051D1">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DCEED36" w14:textId="77777777" w:rsidR="00654C13" w:rsidRDefault="00654C13" w:rsidP="00654C13"/>
                          </w:txbxContent>
                        </wps:txbx>
                        <wps:bodyPr rot="0" vert="horz" wrap="square" lIns="91440" tIns="45720" rIns="91440" bIns="45720" anchor="t" anchorCtr="0">
                          <a:noAutofit/>
                        </wps:bodyPr>
                      </wps:wsp>
                      <wps:wsp>
                        <wps:cNvPr id="201" name="文本框 2"/>
                        <wps:cNvSpPr txBox="1">
                          <a:spLocks noChangeArrowheads="1"/>
                        </wps:cNvSpPr>
                        <wps:spPr bwMode="auto">
                          <a:xfrm>
                            <a:off x="2025650" y="114475"/>
                            <a:ext cx="1320732" cy="436665"/>
                          </a:xfrm>
                          <a:prstGeom prst="rect">
                            <a:avLst/>
                          </a:prstGeom>
                          <a:noFill/>
                          <a:ln w="9525">
                            <a:noFill/>
                            <a:miter lim="800000"/>
                            <a:headEnd/>
                            <a:tailEnd/>
                          </a:ln>
                        </wps:spPr>
                        <wps:txbx>
                          <w:txbxContent>
                            <w:p w14:paraId="166F1985" w14:textId="267E1E07" w:rsidR="00654C13" w:rsidRPr="00DD0200" w:rsidRDefault="004B2055"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参考</w:t>
                              </w:r>
                              <w:r w:rsidR="00654C13">
                                <w:rPr>
                                  <w:rFonts w:ascii="微软雅黑" w:eastAsia="微软雅黑" w:hAnsi="微软雅黑" w:cs="微软雅黑" w:hint="eastAsia"/>
                                  <w:b/>
                                  <w:bCs/>
                                  <w:color w:val="FFFFFF" w:themeColor="background1"/>
                                  <w:sz w:val="24"/>
                                  <w:szCs w:val="24"/>
                                </w:rPr>
                                <w:t>项目费用</w:t>
                              </w:r>
                            </w:p>
                            <w:p w14:paraId="3F32C22E" w14:textId="77777777" w:rsidR="00654C13" w:rsidRDefault="00654C13" w:rsidP="00654C13"/>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7DDD0A4" id="组合 213" o:spid="_x0000_s1049" style="position:absolute;left:0;text-align:left;margin-left:461.8pt;margin-top:-8.25pt;width:513pt;height:51.8pt;z-index:251872256;mso-position-horizontal:right;mso-position-horizontal-relative:margin;mso-position-vertical-relative:text;mso-width-relative:margin;mso-height-relative:margin" coordsize="63569,5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ZAwAAAAAAAAAAAAAAAAAAAAAAAAAAAAAAAAAAAAAAAAAAAAAAAAAAAAAA&#10;AAAAAAAAAAAAAAAAAAAAAAAAAAAAAAAAAAAAAAAAAAAAAAAAAAAAAAAAAAAAAAAAAAAAAAAAAAAA&#10;yB4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Dwd3twQAMAAMMwaP5V38aTAg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">
                <v:shape id="图片 10" o:spid="_x0000_s1050" type="#_x0000_t75" style="position:absolute;width:63569;height:5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">
                  <v:imagedata r:id="rId12" o:title="" croptop="12771f" cropbottom="48541f" cropleft="1f" cropright="8f"/>
                </v:shape>
                <v:shape id="文本框 2" o:spid="_x0000_s1051" type="#_x0000_t202" style="position:absolute;left:3429;top:1034;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" filled="f" stroked="f">
                  <v:textbox>
                    <w:txbxContent>
                      <w:p w14:paraId="06BE4E4F" w14:textId="5FD2BE0E"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051D1">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DCEED36" w14:textId="77777777" w:rsidR="00654C13" w:rsidRDefault="00654C13" w:rsidP="00654C13"/>
                    </w:txbxContent>
                  </v:textbox>
                </v:shape>
                <v:shape id="文本框 2" o:spid="_x0000_s1052" type="#_x0000_t202" style="position:absolute;left:20256;top:1144;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166F1985" w14:textId="267E1E07" w:rsidR="00654C13" w:rsidRPr="00DD0200" w:rsidRDefault="004B2055"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参考</w:t>
                        </w:r>
                        <w:r w:rsidR="00654C13">
                          <w:rPr>
                            <w:rFonts w:ascii="微软雅黑" w:eastAsia="微软雅黑" w:hAnsi="微软雅黑" w:cs="微软雅黑" w:hint="eastAsia"/>
                            <w:b/>
                            <w:bCs/>
                            <w:color w:val="FFFFFF" w:themeColor="background1"/>
                            <w:sz w:val="24"/>
                            <w:szCs w:val="24"/>
                          </w:rPr>
                          <w:t>项目费用</w:t>
                        </w:r>
                      </w:p>
                      <w:p w14:paraId="3F32C22E" w14:textId="77777777" w:rsidR="00654C13" w:rsidRDefault="00654C13" w:rsidP="00654C13"/>
                    </w:txbxContent>
                  </v:textbox>
                </v:shape>
                <w10:wrap anchorx="margin"/>
              </v:group>
            </w:pict>
          </mc:Fallback>
        </mc:AlternateContent>
      </w:r>
      <w:r w:rsidR="00B35698" w:rsidRPr="00030114">
        <w:rPr>
          <w:rFonts w:asciiTheme="minorEastAsia" w:hAnsiTheme="minorEastAsia" w:cs="Calibri Light"/>
        </w:rPr>
        <w:t xml:space="preserve"> </w:t>
      </w:r>
    </w:p>
    <w:p w14:paraId="78C11131" w14:textId="77777777" w:rsidR="00380895" w:rsidRDefault="00654C13" w:rsidP="00380895">
      <w:pPr>
        <w:tabs>
          <w:tab w:val="left" w:pos="960"/>
        </w:tabs>
        <w:rPr>
          <w:rFonts w:asciiTheme="minorEastAsia" w:hAnsiTheme="minorEastAsia" w:cs="Calibri Light"/>
        </w:rPr>
      </w:pPr>
      <w:r>
        <w:rPr>
          <w:rFonts w:asciiTheme="minorEastAsia" w:hAnsiTheme="minorEastAsia" w:cs="Calibri Light"/>
        </w:rPr>
        <w:tab/>
      </w:r>
    </w:p>
    <w:p w14:paraId="7ECF9820" w14:textId="21489677" w:rsidR="00380895" w:rsidRPr="00380895" w:rsidRDefault="00380895" w:rsidP="00380895">
      <w:pPr>
        <w:tabs>
          <w:tab w:val="left" w:pos="960"/>
        </w:tabs>
        <w:rPr>
          <w:rFonts w:asciiTheme="minorEastAsia" w:hAnsiTheme="minorEastAsia" w:cs="Calibri Light"/>
        </w:rPr>
      </w:pPr>
      <w:r>
        <w:rPr>
          <w:rFonts w:asciiTheme="minorEastAsia" w:hAnsiTheme="minorEastAsia" w:hint="eastAsia"/>
          <w:spacing w:val="-7"/>
        </w:rPr>
        <w:t>项目费用表：请查看链接（</w:t>
      </w:r>
      <w:r w:rsidRPr="00380895">
        <w:rPr>
          <w:rFonts w:asciiTheme="minorEastAsia" w:hAnsiTheme="minorEastAsia"/>
          <w:spacing w:val="-7"/>
        </w:rPr>
        <w:t>https://www.safchina.cn/fee-sheet-summer-university-of-california-los-angeles.pdf</w:t>
      </w:r>
      <w:r>
        <w:rPr>
          <w:rFonts w:asciiTheme="minorEastAsia" w:hAnsiTheme="minorEastAsia" w:hint="eastAsia"/>
          <w:spacing w:val="-7"/>
        </w:rPr>
        <w:t>）</w:t>
      </w:r>
    </w:p>
    <w:p w14:paraId="7D0BF5AA" w14:textId="77777777" w:rsidR="00380895" w:rsidRPr="00E60673" w:rsidRDefault="00380895" w:rsidP="00380895">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E60673">
        <w:rPr>
          <w:rFonts w:asciiTheme="minorEastAsia" w:hAnsiTheme="minorEastAsia" w:hint="eastAsia"/>
          <w:spacing w:val="-7"/>
        </w:rPr>
        <w:t>说明：</w:t>
      </w:r>
    </w:p>
    <w:p w14:paraId="4EDC6648" w14:textId="774E471A" w:rsidR="00380895" w:rsidRPr="00E60673" w:rsidRDefault="00380895" w:rsidP="00380895">
      <w:pPr>
        <w:pStyle w:val="a5"/>
        <w:widowControl w:val="0"/>
        <w:numPr>
          <w:ilvl w:val="0"/>
          <w:numId w:val="21"/>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加州大学洛杉矶分校暑期在线</w:t>
      </w:r>
      <w:r w:rsidRPr="00E60673">
        <w:rPr>
          <w:rFonts w:asciiTheme="minorEastAsia" w:hAnsiTheme="minorEastAsia" w:hint="eastAsia"/>
          <w:spacing w:val="-7"/>
        </w:rPr>
        <w:t>项目请参考</w:t>
      </w:r>
      <w:r>
        <w:rPr>
          <w:rFonts w:asciiTheme="minorEastAsia" w:hAnsiTheme="minorEastAsia" w:hint="eastAsia"/>
          <w:spacing w:val="-7"/>
        </w:rPr>
        <w:t>Summer</w:t>
      </w:r>
      <w:r>
        <w:rPr>
          <w:rFonts w:asciiTheme="minorEastAsia" w:hAnsiTheme="minorEastAsia"/>
          <w:spacing w:val="-7"/>
        </w:rPr>
        <w:t xml:space="preserve"> </w:t>
      </w:r>
      <w:r>
        <w:rPr>
          <w:rFonts w:asciiTheme="minorEastAsia" w:hAnsiTheme="minorEastAsia" w:hint="eastAsia"/>
          <w:spacing w:val="-7"/>
        </w:rPr>
        <w:t>Virtual</w:t>
      </w:r>
      <w:r>
        <w:rPr>
          <w:rFonts w:asciiTheme="minorEastAsia" w:hAnsiTheme="minorEastAsia"/>
          <w:spacing w:val="-7"/>
        </w:rPr>
        <w:t xml:space="preserve"> </w:t>
      </w:r>
      <w:r>
        <w:rPr>
          <w:rFonts w:asciiTheme="minorEastAsia" w:hAnsiTheme="minorEastAsia" w:hint="eastAsia"/>
          <w:spacing w:val="-7"/>
        </w:rPr>
        <w:t>Academic</w:t>
      </w:r>
      <w:r w:rsidRPr="00E60673">
        <w:rPr>
          <w:rFonts w:asciiTheme="minorEastAsia" w:hAnsiTheme="minorEastAsia" w:hint="eastAsia"/>
          <w:spacing w:val="-7"/>
        </w:rPr>
        <w:t>费用；</w:t>
      </w:r>
    </w:p>
    <w:p w14:paraId="784CA4CE" w14:textId="77777777" w:rsidR="00380895" w:rsidRDefault="00380895" w:rsidP="00380895">
      <w:pPr>
        <w:widowControl w:val="0"/>
        <w:spacing w:beforeLines="20" w:before="48" w:after="0" w:line="360" w:lineRule="exact"/>
        <w:jc w:val="both"/>
        <w:rPr>
          <w:rFonts w:ascii="微软雅黑" w:eastAsia="微软雅黑" w:hAnsi="微软雅黑" w:cs="微软雅黑"/>
          <w:b/>
          <w:bCs/>
          <w:color w:val="FFFFFF" w:themeColor="background1"/>
          <w:sz w:val="24"/>
          <w:szCs w:val="24"/>
        </w:rPr>
      </w:pPr>
      <w:r w:rsidRPr="00E60673">
        <w:rPr>
          <w:rFonts w:asciiTheme="minorEastAsia" w:hAnsiTheme="minorEastAsia" w:hint="eastAsia"/>
          <w:spacing w:val="-7"/>
        </w:rPr>
        <w:t>以上项目费用表所列为202</w:t>
      </w:r>
      <w:r w:rsidRPr="00E60673">
        <w:rPr>
          <w:rFonts w:asciiTheme="minorEastAsia" w:hAnsiTheme="minorEastAsia"/>
          <w:spacing w:val="-7"/>
        </w:rPr>
        <w:t>2</w:t>
      </w:r>
      <w:r w:rsidRPr="00E60673">
        <w:rPr>
          <w:rFonts w:asciiTheme="minorEastAsia" w:hAnsiTheme="minorEastAsia" w:hint="eastAsia"/>
          <w:spacing w:val="-7"/>
        </w:rPr>
        <w:t>年</w:t>
      </w:r>
      <w:r>
        <w:rPr>
          <w:rFonts w:asciiTheme="minorEastAsia" w:hAnsiTheme="minorEastAsia" w:hint="eastAsia"/>
          <w:spacing w:val="-7"/>
        </w:rPr>
        <w:t>暑期</w:t>
      </w:r>
      <w:r w:rsidRPr="00E60673">
        <w:rPr>
          <w:rFonts w:asciiTheme="minorEastAsia" w:hAnsiTheme="minorEastAsia" w:hint="eastAsia"/>
          <w:spacing w:val="-7"/>
        </w:rPr>
        <w:t>项目费用。</w:t>
      </w:r>
      <w:r w:rsidRPr="00E60673">
        <w:rPr>
          <w:rFonts w:asciiTheme="minorEastAsia" w:hAnsiTheme="minorEastAsia"/>
          <w:spacing w:val="-7"/>
        </w:rPr>
        <w:t>SAF</w:t>
      </w:r>
      <w:r w:rsidRPr="00E60673">
        <w:rPr>
          <w:rFonts w:asciiTheme="minorEastAsia" w:hAnsiTheme="minorEastAsia" w:hint="eastAsia"/>
          <w:spacing w:val="-7"/>
        </w:rPr>
        <w:t>对费用保留最终解释权。</w:t>
      </w:r>
    </w:p>
    <w:p w14:paraId="1AA1769A" w14:textId="3579B5C7" w:rsidR="00654C13" w:rsidRPr="00654C13" w:rsidRDefault="00654C13" w:rsidP="00654C13">
      <w:pPr>
        <w:widowControl w:val="0"/>
        <w:spacing w:beforeLines="20" w:before="48" w:after="0" w:line="360" w:lineRule="exact"/>
        <w:jc w:val="both"/>
        <w:rPr>
          <w:rFonts w:asciiTheme="minorEastAsia" w:hAnsiTheme="minorEastAsia" w:cs="Calibri Light"/>
        </w:rPr>
      </w:pPr>
      <w:r>
        <w:rPr>
          <w:rFonts w:asciiTheme="minorEastAsia" w:hAnsiTheme="minorEastAsia"/>
          <w:noProof/>
          <w:spacing w:val="-3"/>
        </w:rPr>
        <mc:AlternateContent>
          <mc:Choice Requires="wpg">
            <w:drawing>
              <wp:anchor distT="0" distB="0" distL="114300" distR="114300" simplePos="0" relativeHeight="251874304" behindDoc="0" locked="0" layoutInCell="1" allowOverlap="1" wp14:anchorId="5F3EE10C" wp14:editId="6926A42F">
                <wp:simplePos x="0" y="0"/>
                <wp:positionH relativeFrom="margin">
                  <wp:align>right</wp:align>
                </wp:positionH>
                <wp:positionV relativeFrom="paragraph">
                  <wp:posOffset>137795</wp:posOffset>
                </wp:positionV>
                <wp:extent cx="6515100" cy="628650"/>
                <wp:effectExtent l="0" t="0" r="0" b="0"/>
                <wp:wrapNone/>
                <wp:docPr id="211" name="组合 211"/>
                <wp:cNvGraphicFramePr/>
                <a:graphic xmlns:a="http://schemas.openxmlformats.org/drawingml/2006/main">
                  <a:graphicData uri="http://schemas.microsoft.com/office/word/2010/wordprocessingGroup">
                    <wpg:wgp>
                      <wpg:cNvGrpSpPr/>
                      <wpg:grpSpPr>
                        <a:xfrm>
                          <a:off x="0" y="0"/>
                          <a:ext cx="6515100" cy="628650"/>
                          <a:chOff x="0" y="0"/>
                          <a:chExt cx="6638290" cy="571500"/>
                        </a:xfrm>
                      </wpg:grpSpPr>
                      <pic:pic xmlns:pic="http://schemas.openxmlformats.org/drawingml/2006/picture">
                        <pic:nvPicPr>
                          <pic:cNvPr id="252" name="图片 252"/>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206" name="文本框 2"/>
                        <wps:cNvSpPr txBox="1">
                          <a:spLocks noChangeArrowheads="1"/>
                        </wps:cNvSpPr>
                        <wps:spPr bwMode="auto">
                          <a:xfrm>
                            <a:off x="330313" y="110836"/>
                            <a:ext cx="1320732" cy="436665"/>
                          </a:xfrm>
                          <a:prstGeom prst="rect">
                            <a:avLst/>
                          </a:prstGeom>
                          <a:noFill/>
                          <a:ln w="9525">
                            <a:noFill/>
                            <a:miter lim="800000"/>
                            <a:headEnd/>
                            <a:tailEnd/>
                          </a:ln>
                        </wps:spPr>
                        <wps:txbx>
                          <w:txbxContent>
                            <w:p w14:paraId="7B8638DC" w14:textId="41327520"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051D1">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674052F8" w14:textId="77777777" w:rsidR="00654C13" w:rsidRDefault="00654C13" w:rsidP="00654C13"/>
                          </w:txbxContent>
                        </wps:txbx>
                        <wps:bodyPr rot="0" vert="horz" wrap="square" lIns="91440" tIns="45720" rIns="91440" bIns="45720" anchor="t" anchorCtr="0">
                          <a:noAutofit/>
                        </wps:bodyPr>
                      </wps:wsp>
                      <wps:wsp>
                        <wps:cNvPr id="207" name="文本框 2"/>
                        <wps:cNvSpPr txBox="1">
                          <a:spLocks noChangeArrowheads="1"/>
                        </wps:cNvSpPr>
                        <wps:spPr bwMode="auto">
                          <a:xfrm>
                            <a:off x="2120900" y="108527"/>
                            <a:ext cx="1320732" cy="436665"/>
                          </a:xfrm>
                          <a:prstGeom prst="rect">
                            <a:avLst/>
                          </a:prstGeom>
                          <a:noFill/>
                          <a:ln w="9525">
                            <a:noFill/>
                            <a:miter lim="800000"/>
                            <a:headEnd/>
                            <a:tailEnd/>
                          </a:ln>
                        </wps:spPr>
                        <wps:txbx>
                          <w:txbxContent>
                            <w:p w14:paraId="28D1ADB7" w14:textId="2E7A41C6" w:rsidR="00654C13" w:rsidRDefault="004B2055" w:rsidP="00654C13">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F3EE10C" id="组合 211" o:spid="_x0000_s1053" style="position:absolute;left:0;text-align:left;margin-left:461.8pt;margin-top:10.85pt;width:513pt;height:49.5pt;z-index:251874304;mso-position-horizontal:right;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PB3e3BAAwAAwzBo/lXfxpMC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">
                <v:shape id="图片 252" o:spid="_x0000_s1054"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">
                  <v:imagedata r:id="rId12" o:title="" croptop="12771f" cropbottom="48541f" cropleft="1f" cropright="8f"/>
                </v:shape>
                <v:shape id="文本框 2" o:spid="_x0000_s1055" type="#_x0000_t202" style="position:absolute;left:3303;top:1108;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7B8638DC" w14:textId="41327520"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051D1">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674052F8" w14:textId="77777777" w:rsidR="00654C13" w:rsidRDefault="00654C13" w:rsidP="00654C13"/>
                    </w:txbxContent>
                  </v:textbox>
                </v:shape>
                <v:shape id="文本框 2" o:spid="_x0000_s1056" type="#_x0000_t202" style="position:absolute;left:21209;top:1085;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28D1ADB7" w14:textId="2E7A41C6" w:rsidR="00654C13" w:rsidRDefault="004B2055" w:rsidP="00654C13">
                        <w:r>
                          <w:rPr>
                            <w:rFonts w:ascii="微软雅黑" w:eastAsia="微软雅黑" w:hAnsi="微软雅黑" w:cs="微软雅黑" w:hint="eastAsia"/>
                            <w:b/>
                            <w:bCs/>
                            <w:color w:val="FFFFFF" w:themeColor="background1"/>
                            <w:sz w:val="24"/>
                            <w:szCs w:val="24"/>
                          </w:rPr>
                          <w:t>申请要求</w:t>
                        </w:r>
                      </w:p>
                    </w:txbxContent>
                  </v:textbox>
                </v:shape>
                <w10:wrap anchorx="margin"/>
              </v:group>
            </w:pict>
          </mc:Fallback>
        </mc:AlternateContent>
      </w:r>
    </w:p>
    <w:p w14:paraId="70B1F86C" w14:textId="77777777" w:rsidR="00654C13" w:rsidRDefault="00654C13" w:rsidP="00654C13">
      <w:pPr>
        <w:tabs>
          <w:tab w:val="left" w:pos="960"/>
        </w:tabs>
        <w:rPr>
          <w:rFonts w:asciiTheme="minorEastAsia" w:hAnsiTheme="minorEastAsia" w:cs="Calibri Light"/>
        </w:rPr>
      </w:pPr>
    </w:p>
    <w:p w14:paraId="057F423C" w14:textId="77777777" w:rsidR="00654C13" w:rsidRDefault="00654C13" w:rsidP="00654C13">
      <w:pPr>
        <w:tabs>
          <w:tab w:val="left" w:pos="960"/>
        </w:tabs>
        <w:rPr>
          <w:rFonts w:asciiTheme="minorEastAsia" w:hAnsiTheme="minorEastAsia" w:cs="Calibri Light"/>
        </w:rPr>
      </w:pPr>
    </w:p>
    <w:p w14:paraId="18A8C90E"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357513DC" w14:textId="0E2AE887" w:rsidR="00F25050" w:rsidRPr="00ED3F1A" w:rsidRDefault="00F25050" w:rsidP="00ED3F1A">
      <w:pPr>
        <w:pStyle w:val="a5"/>
        <w:numPr>
          <w:ilvl w:val="1"/>
          <w:numId w:val="20"/>
        </w:numPr>
        <w:autoSpaceDE w:val="0"/>
        <w:autoSpaceDN w:val="0"/>
        <w:adjustRightInd w:val="0"/>
        <w:spacing w:after="120" w:line="276" w:lineRule="auto"/>
        <w:jc w:val="both"/>
        <w:rPr>
          <w:rFonts w:asciiTheme="minorEastAsia" w:hAnsiTheme="minorEastAsia" w:cs="Calibri"/>
        </w:rPr>
      </w:pPr>
      <w:r w:rsidRPr="00ED3F1A">
        <w:rPr>
          <w:rFonts w:asciiTheme="minorEastAsia" w:hAnsiTheme="minorEastAsia" w:cs="Calibri"/>
        </w:rPr>
        <w:t>在校全日制本科生或研究生；</w:t>
      </w:r>
    </w:p>
    <w:p w14:paraId="10AF38DA" w14:textId="097C8CD4" w:rsidR="00F25050" w:rsidRPr="00ED3F1A" w:rsidRDefault="00F25050" w:rsidP="00ED3F1A">
      <w:pPr>
        <w:pStyle w:val="a5"/>
        <w:numPr>
          <w:ilvl w:val="1"/>
          <w:numId w:val="20"/>
        </w:numPr>
        <w:autoSpaceDE w:val="0"/>
        <w:autoSpaceDN w:val="0"/>
        <w:adjustRightInd w:val="0"/>
        <w:spacing w:after="120" w:line="276" w:lineRule="auto"/>
        <w:jc w:val="both"/>
        <w:rPr>
          <w:rFonts w:asciiTheme="minorEastAsia" w:hAnsiTheme="minorEastAsia" w:cs="Calibri"/>
        </w:rPr>
      </w:pPr>
      <w:r w:rsidRPr="00ED3F1A">
        <w:rPr>
          <w:rFonts w:asciiTheme="minorEastAsia" w:hAnsiTheme="minorEastAsia" w:cs="Calibri"/>
        </w:rPr>
        <w:t>GPA要求：</w:t>
      </w:r>
      <w:r w:rsidR="00ED3F1A" w:rsidRPr="00ED3F1A">
        <w:rPr>
          <w:rFonts w:asciiTheme="minorEastAsia" w:hAnsiTheme="minorEastAsia" w:cs="Calibri"/>
        </w:rPr>
        <w:t>3</w:t>
      </w:r>
      <w:r w:rsidR="00ED3F1A" w:rsidRPr="00ED3F1A">
        <w:rPr>
          <w:rFonts w:asciiTheme="minorEastAsia" w:hAnsiTheme="minorEastAsia" w:cs="Calibri" w:hint="eastAsia"/>
        </w:rPr>
        <w:t>.</w:t>
      </w:r>
      <w:r w:rsidR="00ED3F1A" w:rsidRPr="00ED3F1A">
        <w:rPr>
          <w:rFonts w:asciiTheme="minorEastAsia" w:hAnsiTheme="minorEastAsia" w:cs="Calibri"/>
        </w:rPr>
        <w:t>0</w:t>
      </w:r>
      <w:r w:rsidRPr="00ED3F1A">
        <w:rPr>
          <w:rFonts w:asciiTheme="minorEastAsia" w:hAnsiTheme="minorEastAsia" w:cs="Calibri"/>
        </w:rPr>
        <w:t xml:space="preserve"> </w:t>
      </w:r>
      <w:r w:rsidRPr="00ED3F1A">
        <w:rPr>
          <w:rFonts w:asciiTheme="minorEastAsia" w:hAnsiTheme="minorEastAsia" w:cs="Calibri" w:hint="eastAsia"/>
        </w:rPr>
        <w:t>/4.0</w:t>
      </w:r>
    </w:p>
    <w:p w14:paraId="30381D18" w14:textId="2A5B6C91" w:rsidR="00F25050" w:rsidRDefault="00F25050" w:rsidP="00ED3F1A">
      <w:pPr>
        <w:pStyle w:val="a5"/>
        <w:numPr>
          <w:ilvl w:val="1"/>
          <w:numId w:val="20"/>
        </w:numPr>
        <w:autoSpaceDE w:val="0"/>
        <w:autoSpaceDN w:val="0"/>
        <w:adjustRightInd w:val="0"/>
        <w:spacing w:after="120" w:line="276" w:lineRule="auto"/>
        <w:jc w:val="both"/>
        <w:rPr>
          <w:rFonts w:asciiTheme="minorEastAsia" w:hAnsiTheme="minorEastAsia" w:cs="Calibri"/>
        </w:rPr>
      </w:pPr>
      <w:r w:rsidRPr="00ED3F1A">
        <w:rPr>
          <w:rFonts w:asciiTheme="minorEastAsia" w:hAnsiTheme="minorEastAsia" w:cs="Calibri" w:hint="eastAsia"/>
        </w:rPr>
        <w:t>英语</w:t>
      </w:r>
      <w:r w:rsidRPr="00ED3F1A">
        <w:rPr>
          <w:rFonts w:asciiTheme="minorEastAsia" w:hAnsiTheme="minorEastAsia" w:cs="Calibri"/>
        </w:rPr>
        <w:t>最低要求（选</w:t>
      </w:r>
      <w:proofErr w:type="gramStart"/>
      <w:r w:rsidRPr="00ED3F1A">
        <w:rPr>
          <w:rFonts w:asciiTheme="minorEastAsia" w:hAnsiTheme="minorEastAsia" w:cs="Calibri"/>
        </w:rPr>
        <w:t>一</w:t>
      </w:r>
      <w:proofErr w:type="gramEnd"/>
      <w:r w:rsidRPr="00ED3F1A">
        <w:rPr>
          <w:rFonts w:asciiTheme="minorEastAsia" w:hAnsiTheme="minorEastAsia" w:cs="Calibri"/>
        </w:rPr>
        <w:t>即可）：托福</w:t>
      </w:r>
      <w:r w:rsidR="007B5924" w:rsidRPr="00ED3F1A">
        <w:rPr>
          <w:rFonts w:asciiTheme="minorEastAsia" w:hAnsiTheme="minorEastAsia" w:cs="Calibri"/>
        </w:rPr>
        <w:t xml:space="preserve">IBT </w:t>
      </w:r>
      <w:r w:rsidR="00B62D37">
        <w:rPr>
          <w:rFonts w:asciiTheme="minorEastAsia" w:hAnsiTheme="minorEastAsia" w:cs="Calibri"/>
        </w:rPr>
        <w:t>79</w:t>
      </w:r>
      <w:r w:rsidRPr="00ED3F1A">
        <w:rPr>
          <w:rFonts w:asciiTheme="minorEastAsia" w:hAnsiTheme="minorEastAsia" w:cs="Calibri"/>
        </w:rPr>
        <w:t xml:space="preserve"> /</w:t>
      </w:r>
      <w:r w:rsidR="007B5924" w:rsidRPr="00ED3F1A">
        <w:rPr>
          <w:rFonts w:asciiTheme="minorEastAsia" w:hAnsiTheme="minorEastAsia" w:cs="Calibri"/>
        </w:rPr>
        <w:t xml:space="preserve"> </w:t>
      </w:r>
      <w:proofErr w:type="gramStart"/>
      <w:r w:rsidRPr="00ED3F1A">
        <w:rPr>
          <w:rFonts w:asciiTheme="minorEastAsia" w:hAnsiTheme="minorEastAsia" w:cs="Calibri"/>
        </w:rPr>
        <w:t>雅思</w:t>
      </w:r>
      <w:proofErr w:type="gramEnd"/>
      <w:r w:rsidRPr="00ED3F1A">
        <w:rPr>
          <w:rFonts w:asciiTheme="minorEastAsia" w:hAnsiTheme="minorEastAsia" w:cs="Calibri"/>
        </w:rPr>
        <w:t>6.5</w:t>
      </w:r>
      <w:r w:rsidR="00ED3F1A" w:rsidRPr="00ED3F1A">
        <w:rPr>
          <w:rFonts w:asciiTheme="minorEastAsia" w:hAnsiTheme="minorEastAsia" w:cs="Calibri" w:hint="eastAsia"/>
        </w:rPr>
        <w:t xml:space="preserve"> </w:t>
      </w:r>
      <w:r w:rsidRPr="00ED3F1A">
        <w:rPr>
          <w:rFonts w:asciiTheme="minorEastAsia" w:hAnsiTheme="minorEastAsia" w:cs="Calibri"/>
        </w:rPr>
        <w:t>/</w:t>
      </w:r>
      <w:r w:rsidR="007B5924" w:rsidRPr="00ED3F1A">
        <w:rPr>
          <w:rFonts w:asciiTheme="minorEastAsia" w:hAnsiTheme="minorEastAsia" w:cs="Calibri"/>
        </w:rPr>
        <w:t xml:space="preserve"> CET</w:t>
      </w:r>
      <w:r w:rsidR="00B62D37">
        <w:rPr>
          <w:rFonts w:asciiTheme="minorEastAsia" w:hAnsiTheme="minorEastAsia" w:cs="Calibri"/>
        </w:rPr>
        <w:t>4</w:t>
      </w:r>
      <w:r w:rsidR="007B5924" w:rsidRPr="00ED3F1A">
        <w:rPr>
          <w:rFonts w:asciiTheme="minorEastAsia" w:hAnsiTheme="minorEastAsia" w:cs="Calibri"/>
        </w:rPr>
        <w:t xml:space="preserve"> </w:t>
      </w:r>
      <w:r w:rsidRPr="00ED3F1A">
        <w:rPr>
          <w:rFonts w:asciiTheme="minorEastAsia" w:hAnsiTheme="minorEastAsia" w:cs="Calibri"/>
        </w:rPr>
        <w:t>4</w:t>
      </w:r>
      <w:r w:rsidR="00ED3F1A" w:rsidRPr="00ED3F1A">
        <w:rPr>
          <w:rFonts w:asciiTheme="minorEastAsia" w:hAnsiTheme="minorEastAsia" w:cs="Calibri"/>
        </w:rPr>
        <w:t>9</w:t>
      </w:r>
      <w:r w:rsidR="00B62D37">
        <w:rPr>
          <w:rFonts w:asciiTheme="minorEastAsia" w:hAnsiTheme="minorEastAsia" w:cs="Calibri"/>
        </w:rPr>
        <w:t>3</w:t>
      </w:r>
      <w:r w:rsidR="007B5924" w:rsidRPr="00ED3F1A">
        <w:rPr>
          <w:rFonts w:asciiTheme="minorEastAsia" w:hAnsiTheme="minorEastAsia" w:cs="Calibri"/>
        </w:rPr>
        <w:t xml:space="preserve"> </w:t>
      </w:r>
      <w:bookmarkStart w:id="0" w:name="_Hlk67470596"/>
      <w:r w:rsidR="00B62D37" w:rsidRPr="00ED3F1A">
        <w:rPr>
          <w:rFonts w:asciiTheme="minorEastAsia" w:hAnsiTheme="minorEastAsia" w:cs="Calibri"/>
        </w:rPr>
        <w:t xml:space="preserve">/ </w:t>
      </w:r>
      <w:r w:rsidR="00B62D37">
        <w:rPr>
          <w:rFonts w:asciiTheme="minorEastAsia" w:hAnsiTheme="minorEastAsia" w:cs="Calibri" w:hint="eastAsia"/>
        </w:rPr>
        <w:t>CET</w:t>
      </w:r>
      <w:r w:rsidR="00B62D37">
        <w:rPr>
          <w:rFonts w:asciiTheme="minorEastAsia" w:hAnsiTheme="minorEastAsia" w:cs="Calibri"/>
        </w:rPr>
        <w:t>6 450</w:t>
      </w:r>
      <w:r w:rsidRPr="00ED3F1A">
        <w:rPr>
          <w:rFonts w:asciiTheme="minorEastAsia" w:hAnsiTheme="minorEastAsia" w:cs="Calibri"/>
        </w:rPr>
        <w:t>/</w:t>
      </w:r>
      <w:r w:rsidR="007B5924" w:rsidRPr="00ED3F1A">
        <w:rPr>
          <w:rFonts w:asciiTheme="minorEastAsia" w:hAnsiTheme="minorEastAsia" w:cs="Calibri"/>
        </w:rPr>
        <w:t xml:space="preserve"> </w:t>
      </w:r>
      <w:bookmarkEnd w:id="0"/>
      <w:proofErr w:type="spellStart"/>
      <w:r w:rsidR="00ED3F1A" w:rsidRPr="00ED3F1A">
        <w:rPr>
          <w:rFonts w:asciiTheme="minorEastAsia" w:hAnsiTheme="minorEastAsia" w:cs="Calibri"/>
        </w:rPr>
        <w:t>iTEP</w:t>
      </w:r>
      <w:proofErr w:type="spellEnd"/>
      <w:r w:rsidR="00ED3F1A" w:rsidRPr="00ED3F1A">
        <w:rPr>
          <w:rFonts w:asciiTheme="minorEastAsia" w:hAnsiTheme="minorEastAsia" w:cs="Calibri"/>
        </w:rPr>
        <w:t xml:space="preserve"> </w:t>
      </w:r>
      <w:r w:rsidR="00B62D37">
        <w:rPr>
          <w:rFonts w:asciiTheme="minorEastAsia" w:hAnsiTheme="minorEastAsia" w:cs="Calibri"/>
        </w:rPr>
        <w:t>4</w:t>
      </w:r>
    </w:p>
    <w:p w14:paraId="0DC7A3A1" w14:textId="35669A8F" w:rsidR="008B369F" w:rsidRPr="00ED3F1A" w:rsidRDefault="008B369F" w:rsidP="008B369F">
      <w:pPr>
        <w:pStyle w:val="a5"/>
        <w:autoSpaceDE w:val="0"/>
        <w:autoSpaceDN w:val="0"/>
        <w:adjustRightInd w:val="0"/>
        <w:spacing w:after="120" w:line="276" w:lineRule="auto"/>
        <w:ind w:left="840"/>
        <w:jc w:val="both"/>
        <w:rPr>
          <w:rFonts w:asciiTheme="minorEastAsia" w:hAnsiTheme="minorEastAsia" w:cs="Calibri"/>
        </w:rPr>
      </w:pPr>
      <w:r>
        <w:rPr>
          <w:rFonts w:asciiTheme="minorEastAsia" w:hAnsiTheme="minorEastAsia" w:cs="Calibri" w:hint="eastAsia"/>
        </w:rPr>
        <w:t>注：</w:t>
      </w:r>
      <w:r w:rsidR="00E04025">
        <w:rPr>
          <w:rFonts w:asciiTheme="minorEastAsia" w:hAnsiTheme="minorEastAsia" w:cs="Calibri" w:hint="eastAsia"/>
        </w:rPr>
        <w:t>选择修读ESL课程的同学英语成绩达到中高级英语水平即可，无明确最低英语要求。</w:t>
      </w:r>
    </w:p>
    <w:p w14:paraId="7D03644F" w14:textId="77777777" w:rsidR="00F25050" w:rsidRPr="007B5924" w:rsidRDefault="00F25050" w:rsidP="00F25050">
      <w:pPr>
        <w:pStyle w:val="a5"/>
        <w:widowControl w:val="0"/>
        <w:spacing w:beforeLines="20" w:before="48" w:after="0" w:line="240" w:lineRule="auto"/>
        <w:ind w:left="840"/>
        <w:contextualSpacing w:val="0"/>
        <w:jc w:val="both"/>
        <w:rPr>
          <w:rFonts w:asciiTheme="minorEastAsia" w:hAnsiTheme="minorEastAsia"/>
          <w:color w:val="000000"/>
        </w:rPr>
      </w:pPr>
    </w:p>
    <w:p w14:paraId="2727435C" w14:textId="77777777" w:rsidR="00ED3F1A" w:rsidRDefault="00CE2E15" w:rsidP="00347E7D">
      <w:pPr>
        <w:pStyle w:val="a5"/>
        <w:numPr>
          <w:ilvl w:val="0"/>
          <w:numId w:val="1"/>
        </w:numPr>
        <w:autoSpaceDE w:val="0"/>
        <w:autoSpaceDN w:val="0"/>
        <w:adjustRightInd w:val="0"/>
        <w:spacing w:after="120" w:line="276" w:lineRule="auto"/>
        <w:jc w:val="both"/>
        <w:rPr>
          <w:rFonts w:asciiTheme="minorEastAsia" w:hAnsiTheme="minorEastAsia" w:cs="Calibri"/>
        </w:rPr>
      </w:pPr>
      <w:r w:rsidRPr="00CE2E15">
        <w:rPr>
          <w:rFonts w:asciiTheme="minorEastAsia" w:hAnsiTheme="minorEastAsia" w:cs="Calibri" w:hint="eastAsia"/>
        </w:rPr>
        <w:t>申请</w:t>
      </w:r>
      <w:r w:rsidR="009E247F" w:rsidRPr="00CE2E15">
        <w:rPr>
          <w:rFonts w:asciiTheme="minorEastAsia" w:hAnsiTheme="minorEastAsia" w:cs="Calibri"/>
        </w:rPr>
        <w:t>截止日期：</w:t>
      </w:r>
    </w:p>
    <w:p w14:paraId="021A81DC" w14:textId="0D7EBC60" w:rsidR="00C252B1" w:rsidRPr="00ED3F1A" w:rsidRDefault="00ED3F1A" w:rsidP="00ED3F1A">
      <w:pPr>
        <w:pStyle w:val="a5"/>
        <w:numPr>
          <w:ilvl w:val="1"/>
          <w:numId w:val="20"/>
        </w:numPr>
        <w:autoSpaceDE w:val="0"/>
        <w:autoSpaceDN w:val="0"/>
        <w:adjustRightInd w:val="0"/>
        <w:spacing w:after="120" w:line="276" w:lineRule="auto"/>
        <w:jc w:val="both"/>
        <w:rPr>
          <w:rFonts w:asciiTheme="minorEastAsia" w:hAnsiTheme="minorEastAsia" w:cs="Calibri"/>
        </w:rPr>
      </w:pPr>
      <w:r>
        <w:rPr>
          <w:rFonts w:asciiTheme="minorEastAsia" w:hAnsiTheme="minorEastAsia" w:cs="Calibri"/>
        </w:rPr>
        <w:t>Session A</w:t>
      </w:r>
      <w:r w:rsidR="008B24FE">
        <w:rPr>
          <w:rFonts w:asciiTheme="minorEastAsia" w:hAnsiTheme="minorEastAsia" w:cs="Calibri" w:hint="eastAsia"/>
        </w:rPr>
        <w:t>，B</w:t>
      </w:r>
      <w:r>
        <w:rPr>
          <w:rFonts w:asciiTheme="minorEastAsia" w:hAnsiTheme="minorEastAsia" w:cs="Calibri"/>
        </w:rPr>
        <w:t xml:space="preserve">: </w:t>
      </w:r>
      <w:r w:rsidR="00347E7D">
        <w:rPr>
          <w:rFonts w:asciiTheme="minorEastAsia" w:hAnsiTheme="minorEastAsia"/>
        </w:rPr>
        <w:t>202</w:t>
      </w:r>
      <w:r w:rsidR="002D6D32">
        <w:rPr>
          <w:rFonts w:asciiTheme="minorEastAsia" w:hAnsiTheme="minorEastAsia"/>
        </w:rPr>
        <w:t>2</w:t>
      </w:r>
      <w:r w:rsidR="00347E7D" w:rsidRPr="0095785B">
        <w:rPr>
          <w:rFonts w:asciiTheme="minorEastAsia" w:hAnsiTheme="minorEastAsia" w:hint="eastAsia"/>
        </w:rPr>
        <w:t>年</w:t>
      </w:r>
      <w:r w:rsidR="008B24FE">
        <w:rPr>
          <w:rFonts w:asciiTheme="minorEastAsia" w:hAnsiTheme="minorEastAsia"/>
        </w:rPr>
        <w:t>4</w:t>
      </w:r>
      <w:r w:rsidR="00347E7D" w:rsidRPr="0095785B">
        <w:rPr>
          <w:rFonts w:asciiTheme="minorEastAsia" w:hAnsiTheme="minorEastAsia" w:hint="eastAsia"/>
        </w:rPr>
        <w:t>月</w:t>
      </w:r>
      <w:r w:rsidR="008B24FE">
        <w:rPr>
          <w:rFonts w:asciiTheme="minorEastAsia" w:hAnsiTheme="minorEastAsia"/>
        </w:rPr>
        <w:t>14</w:t>
      </w:r>
      <w:r w:rsidR="00347E7D" w:rsidRPr="0095785B">
        <w:rPr>
          <w:rFonts w:asciiTheme="minorEastAsia" w:hAnsiTheme="minorEastAsia" w:hint="eastAsia"/>
        </w:rPr>
        <w:t>日</w:t>
      </w:r>
    </w:p>
    <w:p w14:paraId="211696D2" w14:textId="61331EA9" w:rsidR="00ED3F1A" w:rsidRPr="008B24FE" w:rsidRDefault="00ED3F1A" w:rsidP="008B24FE">
      <w:pPr>
        <w:pStyle w:val="a5"/>
        <w:numPr>
          <w:ilvl w:val="1"/>
          <w:numId w:val="20"/>
        </w:numPr>
        <w:autoSpaceDE w:val="0"/>
        <w:autoSpaceDN w:val="0"/>
        <w:adjustRightInd w:val="0"/>
        <w:spacing w:after="120" w:line="276" w:lineRule="auto"/>
        <w:jc w:val="both"/>
        <w:rPr>
          <w:rFonts w:asciiTheme="minorEastAsia" w:hAnsiTheme="minorEastAsia" w:cs="Calibri" w:hint="eastAsia"/>
        </w:rPr>
      </w:pPr>
      <w:r>
        <w:rPr>
          <w:rFonts w:asciiTheme="minorEastAsia" w:hAnsiTheme="minorEastAsia"/>
        </w:rPr>
        <w:t>Session C</w:t>
      </w:r>
      <w:r w:rsidR="008B24FE">
        <w:rPr>
          <w:rFonts w:asciiTheme="minorEastAsia" w:hAnsiTheme="minorEastAsia" w:hint="eastAsia"/>
        </w:rPr>
        <w:t>，D</w:t>
      </w:r>
      <w:r>
        <w:rPr>
          <w:rFonts w:asciiTheme="minorEastAsia" w:hAnsiTheme="minorEastAsia"/>
        </w:rPr>
        <w:t>: 202</w:t>
      </w:r>
      <w:r w:rsidR="002D6D32">
        <w:rPr>
          <w:rFonts w:asciiTheme="minorEastAsia" w:hAnsiTheme="minorEastAsia"/>
        </w:rPr>
        <w:t>2</w:t>
      </w:r>
      <w:r>
        <w:rPr>
          <w:rFonts w:asciiTheme="minorEastAsia" w:hAnsiTheme="minorEastAsia" w:hint="eastAsia"/>
        </w:rPr>
        <w:t>年</w:t>
      </w:r>
      <w:r w:rsidR="008B24FE">
        <w:rPr>
          <w:rFonts w:asciiTheme="minorEastAsia" w:hAnsiTheme="minorEastAsia"/>
        </w:rPr>
        <w:t>5</w:t>
      </w:r>
      <w:r>
        <w:rPr>
          <w:rFonts w:asciiTheme="minorEastAsia" w:hAnsiTheme="minorEastAsia" w:hint="eastAsia"/>
        </w:rPr>
        <w:t>月</w:t>
      </w:r>
      <w:r w:rsidR="008B24FE">
        <w:rPr>
          <w:rFonts w:asciiTheme="minorEastAsia" w:hAnsiTheme="minorEastAsia"/>
        </w:rPr>
        <w:t>15</w:t>
      </w:r>
      <w:r>
        <w:rPr>
          <w:rFonts w:asciiTheme="minorEastAsia" w:hAnsiTheme="minorEastAsia" w:hint="eastAsia"/>
        </w:rPr>
        <w:t>日</w:t>
      </w:r>
    </w:p>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16"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17"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5C1BEFFE" w14:textId="302B136C" w:rsidR="00A5254F"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7F94E6C7" w14:textId="77777777" w:rsidR="00347E7D" w:rsidRPr="00CE2E15" w:rsidRDefault="00347E7D"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4A674AE5" w14:textId="4B19C123" w:rsidR="00CE2E15" w:rsidRPr="00CE2E15" w:rsidRDefault="00114B66" w:rsidP="00CE2E15">
      <w:pPr>
        <w:pStyle w:val="a5"/>
        <w:widowControl w:val="0"/>
        <w:autoSpaceDE w:val="0"/>
        <w:autoSpaceDN w:val="0"/>
        <w:adjustRightInd w:val="0"/>
        <w:spacing w:before="50" w:after="0" w:line="240" w:lineRule="auto"/>
        <w:ind w:left="1440"/>
        <w:contextualSpacing w:val="0"/>
        <w:rPr>
          <w:rFonts w:asciiTheme="minorEastAsia" w:hAnsiTheme="minorEastAsia"/>
          <w:spacing w:val="-7"/>
        </w:rPr>
      </w:pPr>
      <w:r>
        <w:rPr>
          <w:rFonts w:asciiTheme="minorEastAsia" w:hAnsiTheme="minorEastAsia"/>
          <w:noProof/>
          <w:spacing w:val="-3"/>
        </w:rPr>
        <mc:AlternateContent>
          <mc:Choice Requires="wpg">
            <w:drawing>
              <wp:anchor distT="0" distB="0" distL="114300" distR="114300" simplePos="0" relativeHeight="251876352" behindDoc="0" locked="0" layoutInCell="1" allowOverlap="1" wp14:anchorId="298ECD81" wp14:editId="18BE287D">
                <wp:simplePos x="0" y="0"/>
                <wp:positionH relativeFrom="margin">
                  <wp:posOffset>-152400</wp:posOffset>
                </wp:positionH>
                <wp:positionV relativeFrom="paragraph">
                  <wp:posOffset>-12700</wp:posOffset>
                </wp:positionV>
                <wp:extent cx="6543675" cy="647700"/>
                <wp:effectExtent l="0" t="0" r="9525" b="0"/>
                <wp:wrapNone/>
                <wp:docPr id="210" name="组合 210"/>
                <wp:cNvGraphicFramePr/>
                <a:graphic xmlns:a="http://schemas.openxmlformats.org/drawingml/2006/main">
                  <a:graphicData uri="http://schemas.microsoft.com/office/word/2010/wordprocessingGroup">
                    <wpg:wgp>
                      <wpg:cNvGrpSpPr/>
                      <wpg:grpSpPr>
                        <a:xfrm>
                          <a:off x="0" y="0"/>
                          <a:ext cx="6543675" cy="647700"/>
                          <a:chOff x="-120650" y="38100"/>
                          <a:chExt cx="6638290" cy="571500"/>
                        </a:xfrm>
                      </wpg:grpSpPr>
                      <pic:pic xmlns:pic="http://schemas.openxmlformats.org/drawingml/2006/picture">
                        <pic:nvPicPr>
                          <pic:cNvPr id="193" name="图片 193"/>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120650" y="3810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208" name="文本框 2"/>
                        <wps:cNvSpPr txBox="1">
                          <a:spLocks noChangeArrowheads="1"/>
                        </wps:cNvSpPr>
                        <wps:spPr bwMode="auto">
                          <a:xfrm>
                            <a:off x="302871" y="146984"/>
                            <a:ext cx="1320732" cy="436665"/>
                          </a:xfrm>
                          <a:prstGeom prst="rect">
                            <a:avLst/>
                          </a:prstGeom>
                          <a:noFill/>
                          <a:ln w="9525">
                            <a:noFill/>
                            <a:miter lim="800000"/>
                            <a:headEnd/>
                            <a:tailEnd/>
                          </a:ln>
                        </wps:spPr>
                        <wps:txbx>
                          <w:txbxContent>
                            <w:p w14:paraId="744BBD9E" w14:textId="4AA8790A"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051D1">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18B63F3A" w14:textId="77777777" w:rsidR="00AE3356" w:rsidRDefault="00AE3356" w:rsidP="00AE3356"/>
                          </w:txbxContent>
                        </wps:txbx>
                        <wps:bodyPr rot="0" vert="horz" wrap="square" lIns="91440" tIns="45720" rIns="91440" bIns="45720" anchor="t" anchorCtr="0">
                          <a:noAutofit/>
                        </wps:bodyPr>
                      </wps:wsp>
                      <wps:wsp>
                        <wps:cNvPr id="209" name="文本框 2"/>
                        <wps:cNvSpPr txBox="1">
                          <a:spLocks noChangeArrowheads="1"/>
                        </wps:cNvSpPr>
                        <wps:spPr bwMode="auto">
                          <a:xfrm>
                            <a:off x="2120900" y="155389"/>
                            <a:ext cx="1320732" cy="436665"/>
                          </a:xfrm>
                          <a:prstGeom prst="rect">
                            <a:avLst/>
                          </a:prstGeom>
                          <a:noFill/>
                          <a:ln w="9525">
                            <a:noFill/>
                            <a:miter lim="800000"/>
                            <a:headEnd/>
                            <a:tailEnd/>
                          </a:ln>
                        </wps:spPr>
                        <wps:txbx>
                          <w:txbxContent>
                            <w:p w14:paraId="22A44C0B"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14060FC6" w14:textId="77777777" w:rsidR="00AE3356" w:rsidRDefault="00AE3356" w:rsidP="00AE3356"/>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98ECD81" id="组合 210" o:spid="_x0000_s1057" style="position:absolute;left:0;text-align:left;margin-left:-12pt;margin-top:-1pt;width:515.25pt;height:51pt;z-index:251876352;mso-position-horizontal-relative:margin;mso-position-vertical-relative:text;mso-width-relative:margin;mso-height-relative:margin" coordorigin="-1206,381"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">
                <v:shape id="图片 193" o:spid="_x0000_s1058" type="#_x0000_t75" style="position:absolute;left:-1206;top:381;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">
                  <v:imagedata r:id="rId12" o:title="" croptop="12771f" cropbottom="48541f" cropleft="1f" cropright="8f"/>
                </v:shape>
                <v:shape id="文本框 2" o:spid="_x0000_s1059" type="#_x0000_t202" style="position:absolute;left:3028;top:1469;width:13208;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744BBD9E" w14:textId="4AA8790A"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051D1">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18B63F3A" w14:textId="77777777" w:rsidR="00AE3356" w:rsidRDefault="00AE3356" w:rsidP="00AE3356"/>
                    </w:txbxContent>
                  </v:textbox>
                </v:shape>
                <v:shape id="文本框 2" o:spid="_x0000_s1060" type="#_x0000_t202" style="position:absolute;left:21209;top:1553;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22A44C0B"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14060FC6" w14:textId="77777777" w:rsidR="00AE3356" w:rsidRDefault="00AE3356" w:rsidP="00AE3356"/>
                    </w:txbxContent>
                  </v:textbox>
                </v:shape>
                <w10:wrap anchorx="margin"/>
              </v:group>
            </w:pict>
          </mc:Fallback>
        </mc:AlternateContent>
      </w:r>
    </w:p>
    <w:p w14:paraId="3D6F5253" w14:textId="27121220"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42452C67" w14:textId="65E3FF95" w:rsidR="00DC2A3B" w:rsidRDefault="00BC4303" w:rsidP="00DC2A3B">
      <w:pPr>
        <w:rPr>
          <w:rFonts w:asciiTheme="minorEastAsia" w:hAnsiTheme="minorEastAsia"/>
        </w:rPr>
      </w:pPr>
      <w:r>
        <w:rPr>
          <w:rFonts w:ascii="宋体" w:eastAsia="宋体" w:hAnsi="宋体" w:cs="宋体"/>
          <w:noProof/>
          <w:sz w:val="24"/>
          <w:szCs w:val="24"/>
        </w:rPr>
        <w:lastRenderedPageBreak/>
        <mc:AlternateContent>
          <mc:Choice Requires="wps">
            <w:drawing>
              <wp:anchor distT="0" distB="0" distL="114300" distR="114300" simplePos="0" relativeHeight="251889664" behindDoc="0" locked="0" layoutInCell="1" allowOverlap="1" wp14:anchorId="0AA76648" wp14:editId="12D2BBF3">
                <wp:simplePos x="0" y="0"/>
                <wp:positionH relativeFrom="margin">
                  <wp:posOffset>-17145</wp:posOffset>
                </wp:positionH>
                <wp:positionV relativeFrom="paragraph">
                  <wp:posOffset>301625</wp:posOffset>
                </wp:positionV>
                <wp:extent cx="2915920" cy="2446020"/>
                <wp:effectExtent l="0" t="0" r="17780" b="11430"/>
                <wp:wrapNone/>
                <wp:docPr id="35" name="文本框 35"/>
                <wp:cNvGraphicFramePr/>
                <a:graphic xmlns:a="http://schemas.openxmlformats.org/drawingml/2006/main">
                  <a:graphicData uri="http://schemas.microsoft.com/office/word/2010/wordprocessingShape">
                    <wps:wsp>
                      <wps:cNvSpPr txBox="1"/>
                      <wps:spPr>
                        <a:xfrm>
                          <a:off x="0" y="0"/>
                          <a:ext cx="2915920" cy="2446020"/>
                        </a:xfrm>
                        <a:prstGeom prst="rect">
                          <a:avLst/>
                        </a:prstGeom>
                        <a:solidFill>
                          <a:schemeClr val="accent5">
                            <a:lumMod val="20000"/>
                            <a:lumOff val="80000"/>
                          </a:schemeClr>
                        </a:solidFill>
                        <a:ln w="6350">
                          <a:solidFill>
                            <a:schemeClr val="bg1"/>
                          </a:solidFill>
                        </a:ln>
                      </wps:spPr>
                      <wps:txbx>
                        <w:txbxContent>
                          <w:p w14:paraId="7FBBB7B5" w14:textId="77777777" w:rsidR="00BC4303" w:rsidRDefault="00BC4303" w:rsidP="00BC4303">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 xml:space="preserve">SAF北京办公室   </w:t>
                            </w:r>
                          </w:p>
                          <w:p w14:paraId="5F838A2C" w14:textId="77777777" w:rsidR="00BC4303" w:rsidRDefault="00BC4303" w:rsidP="00BC4303">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QQ：1512272501</w:t>
                            </w:r>
                          </w:p>
                          <w:p w14:paraId="545897B8" w14:textId="77777777" w:rsidR="00BC4303" w:rsidRDefault="00BC4303" w:rsidP="00BC4303">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QQ群：125478542</w:t>
                            </w:r>
                          </w:p>
                          <w:p w14:paraId="65C15099" w14:textId="77777777" w:rsidR="00BC4303" w:rsidRDefault="00BC4303" w:rsidP="00BC4303">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电话：010-86465790、 010-86465769</w:t>
                            </w:r>
                          </w:p>
                          <w:p w14:paraId="443DE6DB" w14:textId="77777777" w:rsidR="00BC4303" w:rsidRDefault="00BC4303" w:rsidP="00BC4303">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Pr>
                                <w:rFonts w:asciiTheme="minorEastAsia" w:hAnsiTheme="minorEastAsia" w:hint="eastAsia"/>
                              </w:rPr>
                              <w:t>电邮：</w:t>
                            </w:r>
                            <w:hyperlink r:id="rId18" w:history="1">
                              <w:r>
                                <w:rPr>
                                  <w:rStyle w:val="af"/>
                                  <w:rFonts w:asciiTheme="minorEastAsia" w:hAnsiTheme="minorEastAsia" w:hint="eastAsia"/>
                                </w:rPr>
                                <w:t>beijing@safabroad.org</w:t>
                              </w:r>
                            </w:hyperlink>
                            <w:r>
                              <w:rPr>
                                <w:rFonts w:asciiTheme="minorEastAsia" w:hAnsiTheme="minorEastAsia" w:hint="eastAsia"/>
                              </w:rPr>
                              <w:t xml:space="preserve">  </w:t>
                            </w:r>
                          </w:p>
                          <w:p w14:paraId="15CE4145" w14:textId="77777777" w:rsidR="00BC4303" w:rsidRDefault="00BC4303" w:rsidP="00BC4303">
                            <w:pPr>
                              <w:pStyle w:val="a5"/>
                              <w:tabs>
                                <w:tab w:val="left" w:pos="541"/>
                              </w:tabs>
                              <w:kinsoku w:val="0"/>
                              <w:overflowPunct w:val="0"/>
                              <w:spacing w:before="1"/>
                              <w:ind w:left="120" w:right="210"/>
                              <w:rPr>
                                <w:rFonts w:asciiTheme="minorEastAsia" w:hAnsiTheme="minorEastAsia"/>
                              </w:rPr>
                            </w:pPr>
                            <w:r>
                              <w:rPr>
                                <w:rFonts w:asciiTheme="minorEastAsia" w:hAnsiTheme="minorEastAsia" w:hint="eastAsia"/>
                              </w:rPr>
                              <w:t>官网：</w:t>
                            </w:r>
                            <w:hyperlink r:id="rId19" w:history="1">
                              <w:r>
                                <w:rPr>
                                  <w:rStyle w:val="af"/>
                                  <w:rFonts w:asciiTheme="minorEastAsia" w:hAnsiTheme="minorEastAsia" w:cs="Arial Narrow" w:hint="eastAsia"/>
                                </w:rPr>
                                <w:t>https://www.safchina.cn/</w:t>
                              </w:r>
                            </w:hyperlink>
                          </w:p>
                          <w:p w14:paraId="24AAA226" w14:textId="77777777" w:rsidR="00BC4303" w:rsidRDefault="00BC4303" w:rsidP="00BC4303">
                            <w:pPr>
                              <w:pStyle w:val="a5"/>
                              <w:tabs>
                                <w:tab w:val="left" w:pos="541"/>
                              </w:tabs>
                              <w:kinsoku w:val="0"/>
                              <w:overflowPunct w:val="0"/>
                              <w:spacing w:before="1"/>
                              <w:ind w:left="120" w:right="210"/>
                              <w:rPr>
                                <w:rFonts w:asciiTheme="minorEastAsia" w:hAnsiTheme="minorEastAsia"/>
                              </w:rPr>
                            </w:pPr>
                            <w:r>
                              <w:rPr>
                                <w:rFonts w:asciiTheme="minorEastAsia" w:hAnsiTheme="minorEastAsia" w:cs="Arial Narrow" w:hint="eastAsia"/>
                              </w:rPr>
                              <w:t xml:space="preserve">SAF </w:t>
                            </w:r>
                            <w:proofErr w:type="gramStart"/>
                            <w:r>
                              <w:rPr>
                                <w:rFonts w:asciiTheme="minorEastAsia" w:hAnsiTheme="minorEastAsia" w:hint="eastAsia"/>
                              </w:rPr>
                              <w:t>微信公众号</w:t>
                            </w:r>
                            <w:proofErr w:type="gramEnd"/>
                            <w:r>
                              <w:rPr>
                                <w:rFonts w:asciiTheme="minorEastAsia" w:hAnsiTheme="minorEastAsia" w:hint="eastAsia"/>
                              </w:rPr>
                              <w:t>：</w:t>
                            </w:r>
                            <w:r>
                              <w:rPr>
                                <w:rFonts w:asciiTheme="minorEastAsia" w:hAnsiTheme="minorEastAsia" w:cs="Arial Narrow" w:hint="eastAsia"/>
                              </w:rPr>
                              <w:t xml:space="preserve">SAF </w:t>
                            </w:r>
                            <w:r>
                              <w:rPr>
                                <w:rFonts w:asciiTheme="minorEastAsia" w:hAnsiTheme="minorEastAsia" w:hint="eastAsia"/>
                              </w:rPr>
                              <w:t>海外名校交流</w:t>
                            </w:r>
                          </w:p>
                          <w:p w14:paraId="411B5A7B" w14:textId="123ABFD3" w:rsidR="00BC4303" w:rsidRDefault="00BC4303" w:rsidP="00BC4303">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Pr>
                                <w:rFonts w:ascii="Calibri" w:eastAsia="Times New Roman" w:hAnsi="Calibri"/>
                                <w:noProof/>
                                <w:sz w:val="20"/>
                                <w:szCs w:val="20"/>
                              </w:rPr>
                              <w:drawing>
                                <wp:inline distT="0" distB="0" distL="0" distR="0" wp14:anchorId="530B9E10" wp14:editId="60CC21D5">
                                  <wp:extent cx="2308860" cy="7772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08860" cy="777240"/>
                                          </a:xfrm>
                                          <a:prstGeom prst="rect">
                                            <a:avLst/>
                                          </a:prstGeom>
                                          <a:noFill/>
                                          <a:ln>
                                            <a:noFill/>
                                          </a:ln>
                                        </pic:spPr>
                                      </pic:pic>
                                    </a:graphicData>
                                  </a:graphic>
                                </wp:inline>
                              </w:drawing>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76648" id="文本框 35" o:spid="_x0000_s1061" type="#_x0000_t202" style="position:absolute;margin-left:-1.35pt;margin-top:23.75pt;width:229.6pt;height:192.6pt;z-index:251889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" fillcolor="#deeaf6 [664]" strokecolor="white [3212]" strokeweight=".5pt">
                <v:textbox>
                  <w:txbxContent>
                    <w:p w14:paraId="7FBBB7B5" w14:textId="77777777" w:rsidR="00BC4303" w:rsidRDefault="00BC4303" w:rsidP="00BC4303">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SAF</w:t>
                      </w:r>
                      <w:r>
                        <w:rPr>
                          <w:rFonts w:asciiTheme="minorEastAsia" w:hAnsiTheme="minorEastAsia" w:hint="eastAsia"/>
                          <w:spacing w:val="-3"/>
                        </w:rPr>
                        <w:t xml:space="preserve">北京办公室   </w:t>
                      </w:r>
                    </w:p>
                    <w:p w14:paraId="5F838A2C" w14:textId="77777777" w:rsidR="00BC4303" w:rsidRDefault="00BC4303" w:rsidP="00BC4303">
                      <w:pPr>
                        <w:pStyle w:val="a5"/>
                        <w:tabs>
                          <w:tab w:val="left" w:pos="541"/>
                        </w:tabs>
                        <w:kinsoku w:val="0"/>
                        <w:overflowPunct w:val="0"/>
                        <w:spacing w:before="1"/>
                        <w:ind w:left="120" w:right="210"/>
                        <w:rPr>
                          <w:rFonts w:asciiTheme="minorEastAsia" w:hAnsiTheme="minorEastAsia" w:hint="eastAsia"/>
                          <w:spacing w:val="-3"/>
                        </w:rPr>
                      </w:pPr>
                      <w:r>
                        <w:rPr>
                          <w:rFonts w:asciiTheme="minorEastAsia" w:hAnsiTheme="minorEastAsia" w:hint="eastAsia"/>
                          <w:spacing w:val="-3"/>
                        </w:rPr>
                        <w:t>QQ：1512272501</w:t>
                      </w:r>
                    </w:p>
                    <w:p w14:paraId="545897B8" w14:textId="77777777" w:rsidR="00BC4303" w:rsidRDefault="00BC4303" w:rsidP="00BC4303">
                      <w:pPr>
                        <w:pStyle w:val="a5"/>
                        <w:tabs>
                          <w:tab w:val="left" w:pos="541"/>
                        </w:tabs>
                        <w:kinsoku w:val="0"/>
                        <w:overflowPunct w:val="0"/>
                        <w:spacing w:before="1"/>
                        <w:ind w:left="120" w:right="210"/>
                        <w:rPr>
                          <w:rFonts w:asciiTheme="minorEastAsia" w:hAnsiTheme="minorEastAsia" w:hint="eastAsia"/>
                          <w:spacing w:val="-3"/>
                        </w:rPr>
                      </w:pPr>
                      <w:r>
                        <w:rPr>
                          <w:rFonts w:asciiTheme="minorEastAsia" w:hAnsiTheme="minorEastAsia" w:hint="eastAsia"/>
                          <w:spacing w:val="-3"/>
                        </w:rPr>
                        <w:t>QQ群：125478542</w:t>
                      </w:r>
                    </w:p>
                    <w:p w14:paraId="65C15099" w14:textId="77777777" w:rsidR="00BC4303" w:rsidRDefault="00BC4303" w:rsidP="00BC4303">
                      <w:pPr>
                        <w:pStyle w:val="a5"/>
                        <w:tabs>
                          <w:tab w:val="left" w:pos="541"/>
                        </w:tabs>
                        <w:kinsoku w:val="0"/>
                        <w:overflowPunct w:val="0"/>
                        <w:spacing w:before="1"/>
                        <w:ind w:left="120" w:right="210"/>
                        <w:rPr>
                          <w:rFonts w:asciiTheme="minorEastAsia" w:hAnsiTheme="minorEastAsia" w:hint="eastAsia"/>
                          <w:spacing w:val="-3"/>
                        </w:rPr>
                      </w:pPr>
                      <w:r>
                        <w:rPr>
                          <w:rFonts w:asciiTheme="minorEastAsia" w:hAnsiTheme="minorEastAsia" w:hint="eastAsia"/>
                          <w:spacing w:val="-3"/>
                        </w:rPr>
                        <w:t>电话：010-86465790、 010-86465769</w:t>
                      </w:r>
                    </w:p>
                    <w:p w14:paraId="443DE6DB" w14:textId="77777777" w:rsidR="00BC4303" w:rsidRDefault="00BC4303" w:rsidP="00BC4303">
                      <w:pPr>
                        <w:pStyle w:val="a5"/>
                        <w:tabs>
                          <w:tab w:val="left" w:pos="541"/>
                        </w:tabs>
                        <w:kinsoku w:val="0"/>
                        <w:overflowPunct w:val="0"/>
                        <w:spacing w:before="1"/>
                        <w:ind w:left="120" w:right="210"/>
                        <w:rPr>
                          <w:rFonts w:asciiTheme="minorEastAsia" w:hAnsiTheme="minorEastAsia" w:hint="eastAsia"/>
                          <w14:textOutline w14:w="9525" w14:cap="rnd" w14:cmpd="sng" w14:algn="ctr">
                            <w14:solidFill>
                              <w14:schemeClr w14:val="tx1"/>
                            </w14:solidFill>
                            <w14:prstDash w14:val="solid"/>
                            <w14:bevel/>
                          </w14:textOutline>
                        </w:rPr>
                      </w:pPr>
                      <w:r>
                        <w:rPr>
                          <w:rFonts w:asciiTheme="minorEastAsia" w:hAnsiTheme="minorEastAsia" w:hint="eastAsia"/>
                        </w:rPr>
                        <w:t>电邮：</w:t>
                      </w:r>
                      <w:hyperlink r:id="rId21" w:history="1">
                        <w:r>
                          <w:rPr>
                            <w:rStyle w:val="af"/>
                            <w:rFonts w:asciiTheme="minorEastAsia" w:hAnsiTheme="minorEastAsia" w:hint="eastAsia"/>
                          </w:rPr>
                          <w:t>beijing@safabroad.org</w:t>
                        </w:r>
                      </w:hyperlink>
                      <w:r>
                        <w:rPr>
                          <w:rFonts w:asciiTheme="minorEastAsia" w:hAnsiTheme="minorEastAsia" w:hint="eastAsia"/>
                        </w:rPr>
                        <w:t xml:space="preserve">  </w:t>
                      </w:r>
                    </w:p>
                    <w:p w14:paraId="15CE4145" w14:textId="77777777" w:rsidR="00BC4303" w:rsidRDefault="00BC4303" w:rsidP="00BC4303">
                      <w:pPr>
                        <w:pStyle w:val="a5"/>
                        <w:tabs>
                          <w:tab w:val="left" w:pos="541"/>
                        </w:tabs>
                        <w:kinsoku w:val="0"/>
                        <w:overflowPunct w:val="0"/>
                        <w:spacing w:before="1"/>
                        <w:ind w:left="120" w:right="210"/>
                        <w:rPr>
                          <w:rFonts w:asciiTheme="minorEastAsia" w:hAnsiTheme="minorEastAsia" w:hint="eastAsia"/>
                        </w:rPr>
                      </w:pPr>
                      <w:r>
                        <w:rPr>
                          <w:rFonts w:asciiTheme="minorEastAsia" w:hAnsiTheme="minorEastAsia" w:hint="eastAsia"/>
                        </w:rPr>
                        <w:t>官网：</w:t>
                      </w:r>
                      <w:hyperlink r:id="rId22" w:history="1">
                        <w:r>
                          <w:rPr>
                            <w:rStyle w:val="af"/>
                            <w:rFonts w:asciiTheme="minorEastAsia" w:hAnsiTheme="minorEastAsia" w:cs="Arial Narrow" w:hint="eastAsia"/>
                          </w:rPr>
                          <w:t>https://www.safchina.cn/</w:t>
                        </w:r>
                      </w:hyperlink>
                    </w:p>
                    <w:p w14:paraId="24AAA226" w14:textId="77777777" w:rsidR="00BC4303" w:rsidRDefault="00BC4303" w:rsidP="00BC4303">
                      <w:pPr>
                        <w:pStyle w:val="a5"/>
                        <w:tabs>
                          <w:tab w:val="left" w:pos="541"/>
                        </w:tabs>
                        <w:kinsoku w:val="0"/>
                        <w:overflowPunct w:val="0"/>
                        <w:spacing w:before="1"/>
                        <w:ind w:left="120" w:right="210"/>
                        <w:rPr>
                          <w:rFonts w:asciiTheme="minorEastAsia" w:hAnsiTheme="minorEastAsia" w:hint="eastAsia"/>
                        </w:rPr>
                      </w:pPr>
                      <w:r>
                        <w:rPr>
                          <w:rFonts w:asciiTheme="minorEastAsia" w:hAnsiTheme="minorEastAsia" w:cs="Arial Narrow" w:hint="eastAsia"/>
                        </w:rPr>
                        <w:t xml:space="preserve">SAF </w:t>
                      </w:r>
                      <w:proofErr w:type="gramStart"/>
                      <w:r>
                        <w:rPr>
                          <w:rFonts w:asciiTheme="minorEastAsia" w:hAnsiTheme="minorEastAsia" w:hint="eastAsia"/>
                        </w:rPr>
                        <w:t>微信公众号</w:t>
                      </w:r>
                      <w:proofErr w:type="gramEnd"/>
                      <w:r>
                        <w:rPr>
                          <w:rFonts w:asciiTheme="minorEastAsia" w:hAnsiTheme="minorEastAsia" w:hint="eastAsia"/>
                        </w:rPr>
                        <w:t>：</w:t>
                      </w:r>
                      <w:r>
                        <w:rPr>
                          <w:rFonts w:asciiTheme="minorEastAsia" w:hAnsiTheme="minorEastAsia" w:cs="Arial Narrow" w:hint="eastAsia"/>
                        </w:rPr>
                        <w:t xml:space="preserve">SAF </w:t>
                      </w:r>
                      <w:r>
                        <w:rPr>
                          <w:rFonts w:asciiTheme="minorEastAsia" w:hAnsiTheme="minorEastAsia" w:hint="eastAsia"/>
                        </w:rPr>
                        <w:t>海外名校交流</w:t>
                      </w:r>
                    </w:p>
                    <w:p w14:paraId="411B5A7B" w14:textId="123ABFD3" w:rsidR="00BC4303" w:rsidRDefault="00BC4303" w:rsidP="00BC4303">
                      <w:pPr>
                        <w:pStyle w:val="a5"/>
                        <w:tabs>
                          <w:tab w:val="left" w:pos="541"/>
                        </w:tabs>
                        <w:kinsoku w:val="0"/>
                        <w:overflowPunct w:val="0"/>
                        <w:spacing w:before="1"/>
                        <w:ind w:left="120" w:right="210"/>
                        <w:rPr>
                          <w:rFonts w:asciiTheme="minorEastAsia" w:hAnsiTheme="minorEastAsia" w:hint="eastAsia"/>
                          <w14:textOutline w14:w="9525" w14:cap="rnd" w14:cmpd="sng" w14:algn="ctr">
                            <w14:solidFill>
                              <w14:schemeClr w14:val="tx1"/>
                            </w14:solidFill>
                            <w14:prstDash w14:val="solid"/>
                            <w14:bevel/>
                          </w14:textOutline>
                        </w:rPr>
                      </w:pPr>
                      <w:r>
                        <w:rPr>
                          <w:rFonts w:ascii="Calibri" w:eastAsia="Times New Roman" w:hAnsi="Calibri"/>
                          <w:noProof/>
                          <w:sz w:val="20"/>
                          <w:szCs w:val="20"/>
                        </w:rPr>
                        <w:drawing>
                          <wp:inline distT="0" distB="0" distL="0" distR="0" wp14:anchorId="530B9E10" wp14:editId="60CC21D5">
                            <wp:extent cx="2308860" cy="7772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08860" cy="777240"/>
                                    </a:xfrm>
                                    <a:prstGeom prst="rect">
                                      <a:avLst/>
                                    </a:prstGeom>
                                    <a:noFill/>
                                    <a:ln>
                                      <a:noFill/>
                                    </a:ln>
                                  </pic:spPr>
                                </pic:pic>
                              </a:graphicData>
                            </a:graphic>
                          </wp:inline>
                        </w:drawing>
                      </w:r>
                    </w:p>
                  </w:txbxContent>
                </v:textbox>
                <w10:wrap anchorx="margin"/>
              </v:shape>
            </w:pict>
          </mc:Fallback>
        </mc:AlternateContent>
      </w:r>
    </w:p>
    <w:p w14:paraId="34EE368A" w14:textId="0E3CE4DD" w:rsidR="00DC2A3B" w:rsidRDefault="00DC2A3B" w:rsidP="00DC2A3B">
      <w:pPr>
        <w:rPr>
          <w:rFonts w:asciiTheme="minorEastAsia" w:hAnsiTheme="minorEastAsia"/>
        </w:rPr>
      </w:pPr>
    </w:p>
    <w:p w14:paraId="2CDF751A" w14:textId="2ADFC70D"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24"/>
      <w:footerReference w:type="default" r:id="rId25"/>
      <w:headerReference w:type="first" r:id="rId26"/>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7EEA" w14:textId="77777777" w:rsidR="003602FD" w:rsidRDefault="003602FD" w:rsidP="008D533B">
      <w:pPr>
        <w:spacing w:after="0" w:line="240" w:lineRule="auto"/>
      </w:pPr>
      <w:r>
        <w:separator/>
      </w:r>
    </w:p>
  </w:endnote>
  <w:endnote w:type="continuationSeparator" w:id="0">
    <w:p w14:paraId="24240A63" w14:textId="77777777" w:rsidR="003602FD" w:rsidRDefault="003602FD"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E3405" w14:textId="77777777" w:rsidR="003602FD" w:rsidRDefault="003602FD" w:rsidP="008D533B">
      <w:pPr>
        <w:spacing w:after="0" w:line="240" w:lineRule="auto"/>
      </w:pPr>
      <w:r>
        <w:separator/>
      </w:r>
    </w:p>
  </w:footnote>
  <w:footnote w:type="continuationSeparator" w:id="0">
    <w:p w14:paraId="0646B176" w14:textId="77777777" w:rsidR="003602FD" w:rsidRDefault="003602FD"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030114" w:rsidRDefault="000301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13E470D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25pt;height:11.25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B2073C2"/>
    <w:multiLevelType w:val="hybridMultilevel"/>
    <w:tmpl w:val="3CE45DEE"/>
    <w:lvl w:ilvl="0" w:tplc="97EC9D6C">
      <w:start w:val="1"/>
      <w:numFmt w:val="bullet"/>
      <w:lvlText w:val=""/>
      <w:lvlJc w:val="left"/>
      <w:pPr>
        <w:ind w:left="360" w:hanging="360"/>
      </w:pPr>
      <w:rPr>
        <w:rFonts w:ascii="Symbol" w:hAnsi="Symbol" w:hint="default"/>
      </w:rPr>
    </w:lvl>
    <w:lvl w:ilvl="1" w:tplc="D0529046">
      <w:start w:val="1"/>
      <w:numFmt w:val="bullet"/>
      <w:lvlText w:val=""/>
      <w:lvlPicBulletId w:val="0"/>
      <w:lvlJc w:val="left"/>
      <w:pPr>
        <w:ind w:left="1080" w:hanging="360"/>
      </w:pPr>
      <w:rPr>
        <w:rFonts w:ascii="Symbol" w:hAnsi="Symbol" w:hint="default"/>
      </w:rPr>
    </w:lvl>
    <w:lvl w:ilvl="2" w:tplc="4040610A">
      <w:start w:val="1"/>
      <w:numFmt w:val="bullet"/>
      <w:lvlText w:val=""/>
      <w:lvlJc w:val="left"/>
      <w:pPr>
        <w:ind w:left="1800" w:hanging="360"/>
      </w:pPr>
      <w:rPr>
        <w:rFonts w:ascii="Wingdings" w:hAnsi="Wingdings" w:hint="default"/>
      </w:rPr>
    </w:lvl>
    <w:lvl w:ilvl="3" w:tplc="1C845EB0">
      <w:start w:val="1"/>
      <w:numFmt w:val="bullet"/>
      <w:lvlText w:val=""/>
      <w:lvlJc w:val="left"/>
      <w:pPr>
        <w:ind w:left="2520" w:hanging="360"/>
      </w:pPr>
      <w:rPr>
        <w:rFonts w:ascii="Symbol" w:hAnsi="Symbol" w:hint="default"/>
      </w:rPr>
    </w:lvl>
    <w:lvl w:ilvl="4" w:tplc="F9DAE1AC">
      <w:start w:val="1"/>
      <w:numFmt w:val="bullet"/>
      <w:lvlText w:val="o"/>
      <w:lvlJc w:val="left"/>
      <w:pPr>
        <w:ind w:left="3240" w:hanging="360"/>
      </w:pPr>
      <w:rPr>
        <w:rFonts w:ascii="Courier New" w:hAnsi="Courier New" w:cs="Courier New" w:hint="default"/>
      </w:rPr>
    </w:lvl>
    <w:lvl w:ilvl="5" w:tplc="12021F6A">
      <w:start w:val="1"/>
      <w:numFmt w:val="bullet"/>
      <w:lvlText w:val=""/>
      <w:lvlJc w:val="left"/>
      <w:pPr>
        <w:ind w:left="3960" w:hanging="360"/>
      </w:pPr>
      <w:rPr>
        <w:rFonts w:ascii="Wingdings" w:hAnsi="Wingdings" w:hint="default"/>
      </w:rPr>
    </w:lvl>
    <w:lvl w:ilvl="6" w:tplc="9F1EC0FA">
      <w:start w:val="1"/>
      <w:numFmt w:val="bullet"/>
      <w:lvlText w:val=""/>
      <w:lvlJc w:val="left"/>
      <w:pPr>
        <w:ind w:left="4680" w:hanging="360"/>
      </w:pPr>
      <w:rPr>
        <w:rFonts w:ascii="Symbol" w:hAnsi="Symbol" w:hint="default"/>
      </w:rPr>
    </w:lvl>
    <w:lvl w:ilvl="7" w:tplc="CE6486DA">
      <w:start w:val="1"/>
      <w:numFmt w:val="bullet"/>
      <w:lvlText w:val="o"/>
      <w:lvlJc w:val="left"/>
      <w:pPr>
        <w:ind w:left="5400" w:hanging="360"/>
      </w:pPr>
      <w:rPr>
        <w:rFonts w:ascii="Courier New" w:hAnsi="Courier New" w:cs="Courier New" w:hint="default"/>
      </w:rPr>
    </w:lvl>
    <w:lvl w:ilvl="8" w:tplc="BF5813EE">
      <w:start w:val="1"/>
      <w:numFmt w:val="bullet"/>
      <w:lvlText w:val=""/>
      <w:lvlJc w:val="left"/>
      <w:pPr>
        <w:ind w:left="6120" w:hanging="360"/>
      </w:pPr>
      <w:rPr>
        <w:rFonts w:ascii="Wingdings" w:hAnsi="Wingdings" w:hint="default"/>
      </w:rPr>
    </w:lvl>
  </w:abstractNum>
  <w:abstractNum w:abstractNumId="2"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7"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14C04"/>
    <w:multiLevelType w:val="hybridMultilevel"/>
    <w:tmpl w:val="3A714C04"/>
    <w:lvl w:ilvl="0" w:tplc="CE6C9254">
      <w:start w:val="1"/>
      <w:numFmt w:val="bullet"/>
      <w:lvlText w:val=""/>
      <w:lvlJc w:val="left"/>
      <w:pPr>
        <w:ind w:left="720" w:hanging="360"/>
      </w:pPr>
      <w:rPr>
        <w:rFonts w:ascii="Symbol" w:hAnsi="Symbol" w:hint="default"/>
      </w:rPr>
    </w:lvl>
    <w:lvl w:ilvl="1" w:tplc="22CE9A5C">
      <w:start w:val="1"/>
      <w:numFmt w:val="bullet"/>
      <w:lvlText w:val="o"/>
      <w:lvlJc w:val="left"/>
      <w:pPr>
        <w:ind w:left="1440" w:hanging="360"/>
      </w:pPr>
      <w:rPr>
        <w:rFonts w:ascii="Courier New" w:hAnsi="Courier New" w:cs="Courier New" w:hint="default"/>
      </w:rPr>
    </w:lvl>
    <w:lvl w:ilvl="2" w:tplc="6308C7C2">
      <w:start w:val="1"/>
      <w:numFmt w:val="bullet"/>
      <w:lvlText w:val=""/>
      <w:lvlJc w:val="left"/>
      <w:pPr>
        <w:ind w:left="2160" w:hanging="360"/>
      </w:pPr>
      <w:rPr>
        <w:rFonts w:ascii="Wingdings" w:hAnsi="Wingdings" w:hint="default"/>
      </w:rPr>
    </w:lvl>
    <w:lvl w:ilvl="3" w:tplc="D068B43A">
      <w:start w:val="1"/>
      <w:numFmt w:val="bullet"/>
      <w:lvlText w:val=""/>
      <w:lvlJc w:val="left"/>
      <w:pPr>
        <w:ind w:left="2880" w:hanging="360"/>
      </w:pPr>
      <w:rPr>
        <w:rFonts w:ascii="Symbol" w:hAnsi="Symbol" w:hint="default"/>
      </w:rPr>
    </w:lvl>
    <w:lvl w:ilvl="4" w:tplc="AD0E6040">
      <w:start w:val="1"/>
      <w:numFmt w:val="bullet"/>
      <w:lvlText w:val="o"/>
      <w:lvlJc w:val="left"/>
      <w:pPr>
        <w:ind w:left="3600" w:hanging="360"/>
      </w:pPr>
      <w:rPr>
        <w:rFonts w:ascii="Courier New" w:hAnsi="Courier New" w:cs="Courier New" w:hint="default"/>
      </w:rPr>
    </w:lvl>
    <w:lvl w:ilvl="5" w:tplc="156878C0">
      <w:start w:val="1"/>
      <w:numFmt w:val="bullet"/>
      <w:lvlText w:val=""/>
      <w:lvlJc w:val="left"/>
      <w:pPr>
        <w:ind w:left="4320" w:hanging="360"/>
      </w:pPr>
      <w:rPr>
        <w:rFonts w:ascii="Wingdings" w:hAnsi="Wingdings" w:hint="default"/>
      </w:rPr>
    </w:lvl>
    <w:lvl w:ilvl="6" w:tplc="BF220F9A">
      <w:start w:val="1"/>
      <w:numFmt w:val="bullet"/>
      <w:lvlText w:val=""/>
      <w:lvlJc w:val="left"/>
      <w:pPr>
        <w:ind w:left="5040" w:hanging="360"/>
      </w:pPr>
      <w:rPr>
        <w:rFonts w:ascii="Symbol" w:hAnsi="Symbol" w:hint="default"/>
      </w:rPr>
    </w:lvl>
    <w:lvl w:ilvl="7" w:tplc="084C8780">
      <w:start w:val="1"/>
      <w:numFmt w:val="bullet"/>
      <w:lvlText w:val="o"/>
      <w:lvlJc w:val="left"/>
      <w:pPr>
        <w:ind w:left="5760" w:hanging="360"/>
      </w:pPr>
      <w:rPr>
        <w:rFonts w:ascii="Courier New" w:hAnsi="Courier New" w:cs="Courier New" w:hint="default"/>
      </w:rPr>
    </w:lvl>
    <w:lvl w:ilvl="8" w:tplc="B8260470">
      <w:start w:val="1"/>
      <w:numFmt w:val="bullet"/>
      <w:lvlText w:val=""/>
      <w:lvlJc w:val="left"/>
      <w:pPr>
        <w:ind w:left="6480" w:hanging="360"/>
      </w:pPr>
      <w:rPr>
        <w:rFonts w:ascii="Wingdings" w:hAnsi="Wingdings" w:hint="default"/>
      </w:rPr>
    </w:lvl>
  </w:abstractNum>
  <w:abstractNum w:abstractNumId="12"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92755E"/>
    <w:multiLevelType w:val="hybridMultilevel"/>
    <w:tmpl w:val="C082DE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5"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19"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9"/>
  </w:num>
  <w:num w:numId="2">
    <w:abstractNumId w:val="14"/>
  </w:num>
  <w:num w:numId="3">
    <w:abstractNumId w:val="10"/>
  </w:num>
  <w:num w:numId="4">
    <w:abstractNumId w:val="0"/>
  </w:num>
  <w:num w:numId="5">
    <w:abstractNumId w:val="18"/>
  </w:num>
  <w:num w:numId="6">
    <w:abstractNumId w:val="5"/>
  </w:num>
  <w:num w:numId="7">
    <w:abstractNumId w:val="6"/>
  </w:num>
  <w:num w:numId="8">
    <w:abstractNumId w:val="11"/>
  </w:num>
  <w:num w:numId="9">
    <w:abstractNumId w:val="1"/>
  </w:num>
  <w:num w:numId="10">
    <w:abstractNumId w:val="4"/>
  </w:num>
  <w:num w:numId="11">
    <w:abstractNumId w:val="15"/>
  </w:num>
  <w:num w:numId="12">
    <w:abstractNumId w:val="20"/>
  </w:num>
  <w:num w:numId="13">
    <w:abstractNumId w:val="12"/>
  </w:num>
  <w:num w:numId="14">
    <w:abstractNumId w:val="8"/>
  </w:num>
  <w:num w:numId="15">
    <w:abstractNumId w:val="3"/>
  </w:num>
  <w:num w:numId="16">
    <w:abstractNumId w:val="2"/>
  </w:num>
  <w:num w:numId="17">
    <w:abstractNumId w:val="13"/>
  </w:num>
  <w:num w:numId="18">
    <w:abstractNumId w:val="7"/>
  </w:num>
  <w:num w:numId="19">
    <w:abstractNumId w:val="17"/>
  </w:num>
  <w:num w:numId="20">
    <w:abstractNumId w:val="16"/>
  </w:num>
  <w:num w:numId="2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0114"/>
    <w:rsid w:val="00031B4B"/>
    <w:rsid w:val="00035143"/>
    <w:rsid w:val="00035B63"/>
    <w:rsid w:val="00052316"/>
    <w:rsid w:val="00055FFC"/>
    <w:rsid w:val="00056E5C"/>
    <w:rsid w:val="00063764"/>
    <w:rsid w:val="00085C71"/>
    <w:rsid w:val="0008655E"/>
    <w:rsid w:val="00092106"/>
    <w:rsid w:val="00092772"/>
    <w:rsid w:val="000975BB"/>
    <w:rsid w:val="000B0470"/>
    <w:rsid w:val="000B164D"/>
    <w:rsid w:val="000F06CA"/>
    <w:rsid w:val="000F0F7D"/>
    <w:rsid w:val="001043BC"/>
    <w:rsid w:val="00113C41"/>
    <w:rsid w:val="00114B27"/>
    <w:rsid w:val="00114B66"/>
    <w:rsid w:val="00117F02"/>
    <w:rsid w:val="0013759D"/>
    <w:rsid w:val="00145B91"/>
    <w:rsid w:val="00154E30"/>
    <w:rsid w:val="0015613F"/>
    <w:rsid w:val="00156C93"/>
    <w:rsid w:val="0016127C"/>
    <w:rsid w:val="00162137"/>
    <w:rsid w:val="0016610D"/>
    <w:rsid w:val="00175244"/>
    <w:rsid w:val="001A1FC0"/>
    <w:rsid w:val="001A5C58"/>
    <w:rsid w:val="001B0B7D"/>
    <w:rsid w:val="001B0F5B"/>
    <w:rsid w:val="001B3341"/>
    <w:rsid w:val="001B64CA"/>
    <w:rsid w:val="001B7F8A"/>
    <w:rsid w:val="001C09D6"/>
    <w:rsid w:val="001C359A"/>
    <w:rsid w:val="001D7B06"/>
    <w:rsid w:val="001E27C9"/>
    <w:rsid w:val="001E6AC1"/>
    <w:rsid w:val="001E7B0D"/>
    <w:rsid w:val="001F5779"/>
    <w:rsid w:val="002051D1"/>
    <w:rsid w:val="002073B6"/>
    <w:rsid w:val="00215816"/>
    <w:rsid w:val="00220E78"/>
    <w:rsid w:val="002221A7"/>
    <w:rsid w:val="002222E5"/>
    <w:rsid w:val="0022277C"/>
    <w:rsid w:val="0022452A"/>
    <w:rsid w:val="00227CAE"/>
    <w:rsid w:val="00237CFF"/>
    <w:rsid w:val="00251A08"/>
    <w:rsid w:val="00252A28"/>
    <w:rsid w:val="0025758F"/>
    <w:rsid w:val="002717F8"/>
    <w:rsid w:val="00272E8D"/>
    <w:rsid w:val="00296E92"/>
    <w:rsid w:val="002A3E2E"/>
    <w:rsid w:val="002B1A33"/>
    <w:rsid w:val="002C0DAD"/>
    <w:rsid w:val="002D50F1"/>
    <w:rsid w:val="002D6D32"/>
    <w:rsid w:val="002D70F8"/>
    <w:rsid w:val="002E116C"/>
    <w:rsid w:val="002E2F5C"/>
    <w:rsid w:val="002F3C18"/>
    <w:rsid w:val="002F7915"/>
    <w:rsid w:val="00303321"/>
    <w:rsid w:val="00310AC1"/>
    <w:rsid w:val="003174E7"/>
    <w:rsid w:val="0032483F"/>
    <w:rsid w:val="00327DC7"/>
    <w:rsid w:val="00337F70"/>
    <w:rsid w:val="00347E7D"/>
    <w:rsid w:val="003510D6"/>
    <w:rsid w:val="003602FD"/>
    <w:rsid w:val="00361F3C"/>
    <w:rsid w:val="00362087"/>
    <w:rsid w:val="003714D3"/>
    <w:rsid w:val="00372DB4"/>
    <w:rsid w:val="00380895"/>
    <w:rsid w:val="0038771A"/>
    <w:rsid w:val="003940A0"/>
    <w:rsid w:val="00395D34"/>
    <w:rsid w:val="003A7241"/>
    <w:rsid w:val="003B5C43"/>
    <w:rsid w:val="003C1981"/>
    <w:rsid w:val="003C1E3B"/>
    <w:rsid w:val="003C3281"/>
    <w:rsid w:val="003D35DC"/>
    <w:rsid w:val="003D6573"/>
    <w:rsid w:val="003E1C6D"/>
    <w:rsid w:val="003E6F2D"/>
    <w:rsid w:val="003F5758"/>
    <w:rsid w:val="0041389B"/>
    <w:rsid w:val="00424113"/>
    <w:rsid w:val="00426EE5"/>
    <w:rsid w:val="004335A1"/>
    <w:rsid w:val="004413A4"/>
    <w:rsid w:val="00454BBA"/>
    <w:rsid w:val="004667BF"/>
    <w:rsid w:val="004669D4"/>
    <w:rsid w:val="00477A9F"/>
    <w:rsid w:val="004808DD"/>
    <w:rsid w:val="004966EF"/>
    <w:rsid w:val="004A292D"/>
    <w:rsid w:val="004B2055"/>
    <w:rsid w:val="004C1966"/>
    <w:rsid w:val="004C3856"/>
    <w:rsid w:val="004C4195"/>
    <w:rsid w:val="004D3A5E"/>
    <w:rsid w:val="004D6B82"/>
    <w:rsid w:val="004E6379"/>
    <w:rsid w:val="004E67CD"/>
    <w:rsid w:val="004E77F4"/>
    <w:rsid w:val="004F540F"/>
    <w:rsid w:val="004F6B7E"/>
    <w:rsid w:val="0050559A"/>
    <w:rsid w:val="0051073B"/>
    <w:rsid w:val="00515AFB"/>
    <w:rsid w:val="00524860"/>
    <w:rsid w:val="00527700"/>
    <w:rsid w:val="00535FCE"/>
    <w:rsid w:val="0054044D"/>
    <w:rsid w:val="00552872"/>
    <w:rsid w:val="00556E93"/>
    <w:rsid w:val="00561D2F"/>
    <w:rsid w:val="0056316B"/>
    <w:rsid w:val="00571540"/>
    <w:rsid w:val="00585CAB"/>
    <w:rsid w:val="0059094B"/>
    <w:rsid w:val="00590B99"/>
    <w:rsid w:val="005920E0"/>
    <w:rsid w:val="005952C1"/>
    <w:rsid w:val="005A0D16"/>
    <w:rsid w:val="005A5240"/>
    <w:rsid w:val="005B0216"/>
    <w:rsid w:val="005C4824"/>
    <w:rsid w:val="005C4E8B"/>
    <w:rsid w:val="005D0424"/>
    <w:rsid w:val="005D2604"/>
    <w:rsid w:val="005E273D"/>
    <w:rsid w:val="005F454F"/>
    <w:rsid w:val="005F4598"/>
    <w:rsid w:val="005F65CF"/>
    <w:rsid w:val="0061050E"/>
    <w:rsid w:val="00616AE1"/>
    <w:rsid w:val="00622B01"/>
    <w:rsid w:val="006417C2"/>
    <w:rsid w:val="00654C13"/>
    <w:rsid w:val="0066233D"/>
    <w:rsid w:val="00667239"/>
    <w:rsid w:val="00670C86"/>
    <w:rsid w:val="00680083"/>
    <w:rsid w:val="00682D9B"/>
    <w:rsid w:val="006974A5"/>
    <w:rsid w:val="006B5C84"/>
    <w:rsid w:val="006C21DD"/>
    <w:rsid w:val="006C4A5C"/>
    <w:rsid w:val="006C4F52"/>
    <w:rsid w:val="006C60DF"/>
    <w:rsid w:val="006D2D57"/>
    <w:rsid w:val="006D6F87"/>
    <w:rsid w:val="006D7C93"/>
    <w:rsid w:val="006E2716"/>
    <w:rsid w:val="006E455C"/>
    <w:rsid w:val="006F07B3"/>
    <w:rsid w:val="006F27A0"/>
    <w:rsid w:val="006F338D"/>
    <w:rsid w:val="007034FE"/>
    <w:rsid w:val="00714D89"/>
    <w:rsid w:val="00715412"/>
    <w:rsid w:val="00722B35"/>
    <w:rsid w:val="007315B2"/>
    <w:rsid w:val="00735D68"/>
    <w:rsid w:val="00741009"/>
    <w:rsid w:val="00742E27"/>
    <w:rsid w:val="0074352E"/>
    <w:rsid w:val="00746B4C"/>
    <w:rsid w:val="00767108"/>
    <w:rsid w:val="00772B56"/>
    <w:rsid w:val="007812B8"/>
    <w:rsid w:val="007856DC"/>
    <w:rsid w:val="00787362"/>
    <w:rsid w:val="00791A8F"/>
    <w:rsid w:val="0079784F"/>
    <w:rsid w:val="00797C0C"/>
    <w:rsid w:val="007A231A"/>
    <w:rsid w:val="007A370D"/>
    <w:rsid w:val="007A5CCB"/>
    <w:rsid w:val="007B1645"/>
    <w:rsid w:val="007B1B6A"/>
    <w:rsid w:val="007B44A2"/>
    <w:rsid w:val="007B5924"/>
    <w:rsid w:val="007C3C26"/>
    <w:rsid w:val="007C4001"/>
    <w:rsid w:val="007D332A"/>
    <w:rsid w:val="007D758C"/>
    <w:rsid w:val="007F0B47"/>
    <w:rsid w:val="007F37F8"/>
    <w:rsid w:val="00800E8B"/>
    <w:rsid w:val="00817BF8"/>
    <w:rsid w:val="008214C2"/>
    <w:rsid w:val="00843A2B"/>
    <w:rsid w:val="00843B96"/>
    <w:rsid w:val="0085369E"/>
    <w:rsid w:val="00861089"/>
    <w:rsid w:val="00870230"/>
    <w:rsid w:val="00872E0B"/>
    <w:rsid w:val="0088160D"/>
    <w:rsid w:val="00887FBB"/>
    <w:rsid w:val="00892EEB"/>
    <w:rsid w:val="008B24FE"/>
    <w:rsid w:val="008B369F"/>
    <w:rsid w:val="008B493C"/>
    <w:rsid w:val="008B4F09"/>
    <w:rsid w:val="008B74A0"/>
    <w:rsid w:val="008C1916"/>
    <w:rsid w:val="008C1A80"/>
    <w:rsid w:val="008D01C7"/>
    <w:rsid w:val="008D533B"/>
    <w:rsid w:val="008E2686"/>
    <w:rsid w:val="008E5073"/>
    <w:rsid w:val="008E52B0"/>
    <w:rsid w:val="00906D0B"/>
    <w:rsid w:val="00907806"/>
    <w:rsid w:val="00920B1B"/>
    <w:rsid w:val="0092467F"/>
    <w:rsid w:val="00926C76"/>
    <w:rsid w:val="0092741E"/>
    <w:rsid w:val="009343E5"/>
    <w:rsid w:val="00940FB1"/>
    <w:rsid w:val="009422B5"/>
    <w:rsid w:val="00942CF8"/>
    <w:rsid w:val="00963034"/>
    <w:rsid w:val="00963C72"/>
    <w:rsid w:val="00967DDE"/>
    <w:rsid w:val="0097124E"/>
    <w:rsid w:val="00994270"/>
    <w:rsid w:val="00995863"/>
    <w:rsid w:val="009A0C77"/>
    <w:rsid w:val="009A22E5"/>
    <w:rsid w:val="009A3DA9"/>
    <w:rsid w:val="009A7C89"/>
    <w:rsid w:val="009B7F97"/>
    <w:rsid w:val="009E0B06"/>
    <w:rsid w:val="009E247F"/>
    <w:rsid w:val="009E5929"/>
    <w:rsid w:val="009E5EFE"/>
    <w:rsid w:val="009E62FF"/>
    <w:rsid w:val="009F41C9"/>
    <w:rsid w:val="00A01C2F"/>
    <w:rsid w:val="00A22F42"/>
    <w:rsid w:val="00A2610F"/>
    <w:rsid w:val="00A30B8C"/>
    <w:rsid w:val="00A3240D"/>
    <w:rsid w:val="00A3585C"/>
    <w:rsid w:val="00A40D2E"/>
    <w:rsid w:val="00A45552"/>
    <w:rsid w:val="00A5254F"/>
    <w:rsid w:val="00A53AF8"/>
    <w:rsid w:val="00A53D28"/>
    <w:rsid w:val="00A55BE6"/>
    <w:rsid w:val="00A569AF"/>
    <w:rsid w:val="00A6701E"/>
    <w:rsid w:val="00A745EB"/>
    <w:rsid w:val="00A81C60"/>
    <w:rsid w:val="00A8251E"/>
    <w:rsid w:val="00A854D2"/>
    <w:rsid w:val="00A86572"/>
    <w:rsid w:val="00A93DFB"/>
    <w:rsid w:val="00AB17D8"/>
    <w:rsid w:val="00AC2739"/>
    <w:rsid w:val="00AD01FD"/>
    <w:rsid w:val="00AE18B7"/>
    <w:rsid w:val="00AE3356"/>
    <w:rsid w:val="00AE5438"/>
    <w:rsid w:val="00AE7EBE"/>
    <w:rsid w:val="00AF222C"/>
    <w:rsid w:val="00AF393B"/>
    <w:rsid w:val="00B14A55"/>
    <w:rsid w:val="00B20E5B"/>
    <w:rsid w:val="00B3487C"/>
    <w:rsid w:val="00B35698"/>
    <w:rsid w:val="00B41384"/>
    <w:rsid w:val="00B5084E"/>
    <w:rsid w:val="00B528EE"/>
    <w:rsid w:val="00B53213"/>
    <w:rsid w:val="00B543FF"/>
    <w:rsid w:val="00B62D37"/>
    <w:rsid w:val="00B66317"/>
    <w:rsid w:val="00B731BB"/>
    <w:rsid w:val="00B87310"/>
    <w:rsid w:val="00B90DD6"/>
    <w:rsid w:val="00B97866"/>
    <w:rsid w:val="00BA03F6"/>
    <w:rsid w:val="00BA46BE"/>
    <w:rsid w:val="00BA7F9F"/>
    <w:rsid w:val="00BC4303"/>
    <w:rsid w:val="00BD53AE"/>
    <w:rsid w:val="00BD735D"/>
    <w:rsid w:val="00BF132B"/>
    <w:rsid w:val="00BF19A7"/>
    <w:rsid w:val="00BF3047"/>
    <w:rsid w:val="00C212AC"/>
    <w:rsid w:val="00C22993"/>
    <w:rsid w:val="00C24150"/>
    <w:rsid w:val="00C252B1"/>
    <w:rsid w:val="00C71D43"/>
    <w:rsid w:val="00C7243A"/>
    <w:rsid w:val="00C818CE"/>
    <w:rsid w:val="00C918C2"/>
    <w:rsid w:val="00CA537A"/>
    <w:rsid w:val="00CB0BFF"/>
    <w:rsid w:val="00CB26A1"/>
    <w:rsid w:val="00CC1784"/>
    <w:rsid w:val="00CD09CA"/>
    <w:rsid w:val="00CD4C38"/>
    <w:rsid w:val="00CD67CA"/>
    <w:rsid w:val="00CD7CAE"/>
    <w:rsid w:val="00CE2E15"/>
    <w:rsid w:val="00D006E3"/>
    <w:rsid w:val="00D040E0"/>
    <w:rsid w:val="00D066FE"/>
    <w:rsid w:val="00D16EB5"/>
    <w:rsid w:val="00D1735B"/>
    <w:rsid w:val="00D214C6"/>
    <w:rsid w:val="00D22A1B"/>
    <w:rsid w:val="00D30283"/>
    <w:rsid w:val="00D352A4"/>
    <w:rsid w:val="00D354A4"/>
    <w:rsid w:val="00D35A73"/>
    <w:rsid w:val="00D3697A"/>
    <w:rsid w:val="00D36E81"/>
    <w:rsid w:val="00D4238F"/>
    <w:rsid w:val="00D44893"/>
    <w:rsid w:val="00D53360"/>
    <w:rsid w:val="00D66BB4"/>
    <w:rsid w:val="00D74E22"/>
    <w:rsid w:val="00D92A27"/>
    <w:rsid w:val="00DB507E"/>
    <w:rsid w:val="00DB61D3"/>
    <w:rsid w:val="00DC2A3B"/>
    <w:rsid w:val="00DC2CCE"/>
    <w:rsid w:val="00DC5E53"/>
    <w:rsid w:val="00DD0200"/>
    <w:rsid w:val="00DD0398"/>
    <w:rsid w:val="00DD2B1E"/>
    <w:rsid w:val="00DD6FFC"/>
    <w:rsid w:val="00DE0B49"/>
    <w:rsid w:val="00DE0F41"/>
    <w:rsid w:val="00DE56F0"/>
    <w:rsid w:val="00DF0D20"/>
    <w:rsid w:val="00DF4227"/>
    <w:rsid w:val="00E00578"/>
    <w:rsid w:val="00E04025"/>
    <w:rsid w:val="00E11945"/>
    <w:rsid w:val="00E15BB4"/>
    <w:rsid w:val="00E2474C"/>
    <w:rsid w:val="00E310B7"/>
    <w:rsid w:val="00E3790A"/>
    <w:rsid w:val="00E40344"/>
    <w:rsid w:val="00E42943"/>
    <w:rsid w:val="00E46C3F"/>
    <w:rsid w:val="00E50108"/>
    <w:rsid w:val="00E5133C"/>
    <w:rsid w:val="00E52CF0"/>
    <w:rsid w:val="00E621CD"/>
    <w:rsid w:val="00E70090"/>
    <w:rsid w:val="00E757DD"/>
    <w:rsid w:val="00E818E6"/>
    <w:rsid w:val="00EB6C11"/>
    <w:rsid w:val="00EC3B20"/>
    <w:rsid w:val="00EC68E2"/>
    <w:rsid w:val="00EC7899"/>
    <w:rsid w:val="00EC7E79"/>
    <w:rsid w:val="00ED0DE7"/>
    <w:rsid w:val="00ED3F1A"/>
    <w:rsid w:val="00EE038D"/>
    <w:rsid w:val="00EE7CA2"/>
    <w:rsid w:val="00EF6B94"/>
    <w:rsid w:val="00F01A82"/>
    <w:rsid w:val="00F04554"/>
    <w:rsid w:val="00F15F77"/>
    <w:rsid w:val="00F17F74"/>
    <w:rsid w:val="00F22F85"/>
    <w:rsid w:val="00F25050"/>
    <w:rsid w:val="00F35524"/>
    <w:rsid w:val="00F36465"/>
    <w:rsid w:val="00F4017B"/>
    <w:rsid w:val="00F421A8"/>
    <w:rsid w:val="00F569EC"/>
    <w:rsid w:val="00F66678"/>
    <w:rsid w:val="00F70071"/>
    <w:rsid w:val="00F73D84"/>
    <w:rsid w:val="00F77646"/>
    <w:rsid w:val="00F81ADB"/>
    <w:rsid w:val="00F871C8"/>
    <w:rsid w:val="00FB0B74"/>
    <w:rsid w:val="00FC1504"/>
    <w:rsid w:val="00FD049E"/>
    <w:rsid w:val="00FD3C69"/>
    <w:rsid w:val="00FD4969"/>
    <w:rsid w:val="00FE213A"/>
    <w:rsid w:val="00FF6B87"/>
    <w:rsid w:val="53DE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1"/>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695185">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a.ucla.edu/ro/public/soc" TargetMode="External"/><Relationship Id="rId18" Type="http://schemas.openxmlformats.org/officeDocument/2006/relationships/hyperlink" Target="mailto:beijing@safabroad.org"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mailto:beijing@safabroad.org" TargetMode="Externa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hyperlink" Target="https://sisfbrenderer-100287.campusnet.ne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safchina.cn/how-it-works"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70.jpeg"/><Relationship Id="rId28"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hyperlink" Target="https://www.safchina.cn/"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www.safchina.cn/"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265</Words>
  <Characters>1512</Characters>
  <Application>Microsoft Office Word</Application>
  <DocSecurity>0</DocSecurity>
  <Lines>12</Lines>
  <Paragraphs>3</Paragraphs>
  <ScaleCrop>false</ScaleCrop>
  <Company>SAF（中国）</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Zoe Liu</cp:lastModifiedBy>
  <cp:revision>12</cp:revision>
  <cp:lastPrinted>2020-07-30T10:10:00Z</cp:lastPrinted>
  <dcterms:created xsi:type="dcterms:W3CDTF">2021-03-24T01:31:00Z</dcterms:created>
  <dcterms:modified xsi:type="dcterms:W3CDTF">2022-03-10T06:59:00Z</dcterms:modified>
</cp:coreProperties>
</file>